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76AAF" w14:textId="77777777" w:rsidR="0053601E" w:rsidRDefault="0053601E" w:rsidP="0053601E">
      <w:pPr>
        <w:jc w:val="center"/>
        <w:rPr>
          <w:sz w:val="28"/>
          <w:szCs w:val="28"/>
        </w:rPr>
      </w:pPr>
      <w:r>
        <w:rPr>
          <w:sz w:val="28"/>
          <w:szCs w:val="28"/>
        </w:rPr>
        <w:t>МУНИЦИПАЛЬНОЕ БЮДЖЕТНОЕ УЧРЕЖДЕНИЕ ДОПОЛНИТЕЛЬНОГО ОБРАЗОВАНИЯ «ОЛЬГИНСКАЯ СПОРТИВНАЯ ШКОЛА»</w:t>
      </w:r>
    </w:p>
    <w:p w14:paraId="20C47665" w14:textId="77777777" w:rsidR="0053601E" w:rsidRDefault="0053601E" w:rsidP="0053601E">
      <w:pPr>
        <w:spacing w:line="360" w:lineRule="auto"/>
        <w:jc w:val="center"/>
        <w:rPr>
          <w:b/>
          <w:sz w:val="28"/>
          <w:szCs w:val="28"/>
        </w:rPr>
      </w:pPr>
    </w:p>
    <w:p w14:paraId="2BFECAB9" w14:textId="77777777" w:rsidR="0053601E" w:rsidRDefault="0053601E" w:rsidP="0053601E">
      <w:pPr>
        <w:spacing w:line="360" w:lineRule="auto"/>
        <w:jc w:val="center"/>
        <w:rPr>
          <w:b/>
          <w:sz w:val="28"/>
          <w:szCs w:val="28"/>
        </w:rPr>
      </w:pPr>
    </w:p>
    <w:p w14:paraId="68B3E05D" w14:textId="77777777" w:rsidR="0053601E" w:rsidRDefault="0053601E" w:rsidP="0053601E">
      <w:pPr>
        <w:jc w:val="center"/>
        <w:rPr>
          <w:b/>
          <w:sz w:val="28"/>
          <w:szCs w:val="28"/>
        </w:rPr>
      </w:pPr>
      <w:r>
        <w:rPr>
          <w:b/>
          <w:sz w:val="28"/>
          <w:szCs w:val="28"/>
        </w:rPr>
        <w:t>ПРИКАЗ</w:t>
      </w:r>
    </w:p>
    <w:p w14:paraId="57B342B9" w14:textId="77777777" w:rsidR="0053601E" w:rsidRDefault="0053601E" w:rsidP="0053601E">
      <w:pPr>
        <w:jc w:val="center"/>
        <w:rPr>
          <w:b/>
          <w:sz w:val="28"/>
          <w:szCs w:val="28"/>
        </w:rPr>
      </w:pPr>
    </w:p>
    <w:p w14:paraId="1313A57A" w14:textId="77777777" w:rsidR="0053601E" w:rsidRDefault="0053601E" w:rsidP="0053601E">
      <w:pPr>
        <w:jc w:val="center"/>
        <w:rPr>
          <w:b/>
          <w:sz w:val="28"/>
          <w:szCs w:val="28"/>
        </w:rPr>
      </w:pPr>
    </w:p>
    <w:p w14:paraId="73BFECDE" w14:textId="2890D96A" w:rsidR="0053601E" w:rsidRDefault="00A108FB" w:rsidP="0053601E">
      <w:pPr>
        <w:rPr>
          <w:sz w:val="28"/>
          <w:szCs w:val="28"/>
        </w:rPr>
      </w:pPr>
      <w:r>
        <w:rPr>
          <w:sz w:val="28"/>
          <w:szCs w:val="28"/>
        </w:rPr>
        <w:t>03</w:t>
      </w:r>
      <w:r w:rsidR="0053601E">
        <w:rPr>
          <w:sz w:val="28"/>
          <w:szCs w:val="28"/>
        </w:rPr>
        <w:t>.0</w:t>
      </w:r>
      <w:r w:rsidR="0070583C">
        <w:rPr>
          <w:sz w:val="28"/>
          <w:szCs w:val="28"/>
        </w:rPr>
        <w:t>3</w:t>
      </w:r>
      <w:r w:rsidR="0053601E">
        <w:rPr>
          <w:sz w:val="28"/>
          <w:szCs w:val="28"/>
        </w:rPr>
        <w:t>.202</w:t>
      </w:r>
      <w:r>
        <w:rPr>
          <w:sz w:val="28"/>
          <w:szCs w:val="28"/>
        </w:rPr>
        <w:t>3</w:t>
      </w:r>
      <w:r w:rsidR="0053601E">
        <w:rPr>
          <w:sz w:val="28"/>
          <w:szCs w:val="28"/>
        </w:rPr>
        <w:t xml:space="preserve"> г.                                                                          </w:t>
      </w:r>
      <w:r w:rsidR="00FE69F4">
        <w:rPr>
          <w:sz w:val="28"/>
          <w:szCs w:val="28"/>
        </w:rPr>
        <w:t xml:space="preserve">                            № 16</w:t>
      </w:r>
    </w:p>
    <w:p w14:paraId="24EEFFA7" w14:textId="77777777" w:rsidR="0053601E" w:rsidRDefault="0053601E" w:rsidP="0053601E">
      <w:pPr>
        <w:jc w:val="center"/>
        <w:rPr>
          <w:sz w:val="28"/>
          <w:szCs w:val="28"/>
        </w:rPr>
      </w:pPr>
    </w:p>
    <w:p w14:paraId="500110C9" w14:textId="77777777" w:rsidR="006F3F46" w:rsidRDefault="008410EA" w:rsidP="0053601E">
      <w:pPr>
        <w:jc w:val="center"/>
        <w:rPr>
          <w:sz w:val="28"/>
          <w:szCs w:val="28"/>
        </w:rPr>
      </w:pPr>
      <w:r w:rsidRPr="008410EA">
        <w:rPr>
          <w:sz w:val="28"/>
          <w:szCs w:val="28"/>
        </w:rPr>
        <w:t>Об утверждении Положения</w:t>
      </w:r>
      <w:r>
        <w:rPr>
          <w:sz w:val="28"/>
          <w:szCs w:val="28"/>
        </w:rPr>
        <w:t xml:space="preserve"> </w:t>
      </w:r>
      <w:r w:rsidRPr="008410EA">
        <w:rPr>
          <w:sz w:val="28"/>
          <w:szCs w:val="28"/>
        </w:rPr>
        <w:t xml:space="preserve">о </w:t>
      </w:r>
      <w:r w:rsidR="006F3F46" w:rsidRPr="006F3F46">
        <w:rPr>
          <w:sz w:val="28"/>
          <w:szCs w:val="28"/>
        </w:rPr>
        <w:t>нормах профессиональной этики</w:t>
      </w:r>
      <w:r w:rsidR="006F3F46" w:rsidRPr="008410EA">
        <w:rPr>
          <w:sz w:val="28"/>
          <w:szCs w:val="28"/>
        </w:rPr>
        <w:t xml:space="preserve"> </w:t>
      </w:r>
    </w:p>
    <w:p w14:paraId="2B6ED160" w14:textId="53EDC64F" w:rsidR="008410EA" w:rsidRPr="006F3F46" w:rsidRDefault="006F3F46" w:rsidP="0053601E">
      <w:pPr>
        <w:jc w:val="center"/>
        <w:rPr>
          <w:sz w:val="28"/>
          <w:szCs w:val="28"/>
        </w:rPr>
      </w:pPr>
      <w:r w:rsidRPr="006F3F46">
        <w:rPr>
          <w:sz w:val="28"/>
          <w:szCs w:val="28"/>
        </w:rPr>
        <w:t>педагогических работников</w:t>
      </w:r>
    </w:p>
    <w:p w14:paraId="6A118B5F" w14:textId="77777777" w:rsidR="008410EA" w:rsidRDefault="008410EA" w:rsidP="008410EA">
      <w:pPr>
        <w:ind w:right="5810"/>
        <w:jc w:val="right"/>
        <w:rPr>
          <w:sz w:val="28"/>
          <w:szCs w:val="28"/>
        </w:rPr>
      </w:pPr>
    </w:p>
    <w:p w14:paraId="3E1CA89C" w14:textId="77777777" w:rsidR="008410EA" w:rsidRDefault="008410EA" w:rsidP="008410EA">
      <w:pPr>
        <w:ind w:right="5810"/>
        <w:jc w:val="right"/>
        <w:rPr>
          <w:sz w:val="28"/>
          <w:szCs w:val="28"/>
        </w:rPr>
      </w:pPr>
    </w:p>
    <w:p w14:paraId="5E35539F" w14:textId="77777777" w:rsidR="0053601E" w:rsidRDefault="0053601E" w:rsidP="0053601E">
      <w:pPr>
        <w:spacing w:line="360" w:lineRule="auto"/>
        <w:ind w:firstLine="720"/>
        <w:jc w:val="both"/>
        <w:rPr>
          <w:sz w:val="28"/>
          <w:szCs w:val="28"/>
        </w:rPr>
      </w:pPr>
    </w:p>
    <w:p w14:paraId="2DB71032" w14:textId="7BB7C273" w:rsidR="0053601E" w:rsidRPr="006F3F46" w:rsidRDefault="006F3F46" w:rsidP="006F3F46">
      <w:pPr>
        <w:spacing w:line="360" w:lineRule="auto"/>
        <w:ind w:firstLine="709"/>
        <w:rPr>
          <w:sz w:val="28"/>
          <w:szCs w:val="28"/>
        </w:rPr>
      </w:pPr>
      <w:r w:rsidRPr="006F3F46">
        <w:rPr>
          <w:sz w:val="28"/>
          <w:szCs w:val="28"/>
        </w:rPr>
        <w:t>В соответствии с частью 4 статьи 47 Федерального закона от 29 декабря 2012 г.</w:t>
      </w:r>
      <w:r>
        <w:rPr>
          <w:sz w:val="28"/>
          <w:szCs w:val="28"/>
        </w:rPr>
        <w:t xml:space="preserve"> </w:t>
      </w:r>
      <w:r w:rsidRPr="006F3F46">
        <w:rPr>
          <w:sz w:val="28"/>
          <w:szCs w:val="28"/>
        </w:rPr>
        <w:t>№ 273-ФЗ «Об образовании в Российской Федерации</w:t>
      </w:r>
    </w:p>
    <w:p w14:paraId="53ABB262" w14:textId="77777777" w:rsidR="006F3F46" w:rsidRDefault="006F3F46" w:rsidP="0053601E">
      <w:pPr>
        <w:rPr>
          <w:sz w:val="28"/>
          <w:szCs w:val="28"/>
        </w:rPr>
      </w:pPr>
    </w:p>
    <w:p w14:paraId="62F52C32" w14:textId="77777777" w:rsidR="0053601E" w:rsidRDefault="0053601E" w:rsidP="0053601E">
      <w:pPr>
        <w:rPr>
          <w:sz w:val="28"/>
          <w:szCs w:val="28"/>
        </w:rPr>
      </w:pPr>
      <w:r>
        <w:rPr>
          <w:sz w:val="28"/>
          <w:szCs w:val="28"/>
        </w:rPr>
        <w:t>ПРИКАЗЫВАЮ:</w:t>
      </w:r>
    </w:p>
    <w:p w14:paraId="72AD78CA" w14:textId="77777777" w:rsidR="0053601E" w:rsidRDefault="0053601E" w:rsidP="0053601E">
      <w:pPr>
        <w:rPr>
          <w:sz w:val="28"/>
          <w:szCs w:val="28"/>
        </w:rPr>
      </w:pPr>
    </w:p>
    <w:p w14:paraId="1AEA8ADB" w14:textId="34983157" w:rsidR="008410EA" w:rsidRPr="008410EA" w:rsidRDefault="0053601E" w:rsidP="006F3F46">
      <w:pPr>
        <w:pStyle w:val="af0"/>
        <w:spacing w:after="0" w:line="360" w:lineRule="auto"/>
        <w:ind w:left="0" w:firstLine="709"/>
        <w:contextualSpacing w:val="0"/>
        <w:jc w:val="both"/>
        <w:rPr>
          <w:rFonts w:ascii="Times New Roman" w:hAnsi="Times New Roman"/>
          <w:bCs/>
          <w:sz w:val="28"/>
          <w:szCs w:val="28"/>
          <w:shd w:val="clear" w:color="auto" w:fill="FFFFFF"/>
        </w:rPr>
      </w:pPr>
      <w:r>
        <w:rPr>
          <w:sz w:val="28"/>
          <w:szCs w:val="28"/>
        </w:rPr>
        <w:t xml:space="preserve">1. </w:t>
      </w:r>
      <w:r w:rsidR="006F3F46" w:rsidRPr="006F3F46">
        <w:rPr>
          <w:rFonts w:ascii="Times New Roman" w:hAnsi="Times New Roman"/>
          <w:bCs/>
          <w:sz w:val="28"/>
          <w:szCs w:val="28"/>
        </w:rPr>
        <w:t>Утвердить прилагаемое Положение о нормах профессиональной этики педагогических работников</w:t>
      </w:r>
      <w:r w:rsidR="00190445">
        <w:rPr>
          <w:rFonts w:ascii="Times New Roman" w:hAnsi="Times New Roman"/>
          <w:bCs/>
          <w:sz w:val="28"/>
          <w:szCs w:val="28"/>
        </w:rPr>
        <w:t xml:space="preserve"> (приложение 1)</w:t>
      </w:r>
      <w:r w:rsidR="008410EA" w:rsidRPr="008410EA">
        <w:rPr>
          <w:rFonts w:ascii="Times New Roman" w:hAnsi="Times New Roman"/>
          <w:bCs/>
          <w:sz w:val="28"/>
          <w:szCs w:val="28"/>
        </w:rPr>
        <w:t>.</w:t>
      </w:r>
    </w:p>
    <w:p w14:paraId="09BC570E" w14:textId="151D2A40" w:rsidR="0053601E" w:rsidRDefault="0053601E" w:rsidP="0053601E">
      <w:pPr>
        <w:snapToGrid w:val="0"/>
        <w:spacing w:line="360" w:lineRule="auto"/>
        <w:ind w:firstLine="709"/>
        <w:jc w:val="both"/>
        <w:rPr>
          <w:sz w:val="28"/>
          <w:szCs w:val="28"/>
        </w:rPr>
      </w:pPr>
      <w:r>
        <w:rPr>
          <w:sz w:val="28"/>
          <w:szCs w:val="28"/>
        </w:rPr>
        <w:t>2. Контроль за исполнением настоящего приказа оставляю за собой.</w:t>
      </w:r>
    </w:p>
    <w:p w14:paraId="19645B0D" w14:textId="77777777" w:rsidR="0053601E" w:rsidRDefault="0053601E" w:rsidP="0053601E">
      <w:pPr>
        <w:snapToGrid w:val="0"/>
        <w:spacing w:line="360" w:lineRule="auto"/>
        <w:jc w:val="both"/>
        <w:rPr>
          <w:b/>
          <w:sz w:val="28"/>
          <w:szCs w:val="28"/>
        </w:rPr>
      </w:pPr>
    </w:p>
    <w:p w14:paraId="3A05C695" w14:textId="77777777" w:rsidR="0053601E" w:rsidRDefault="0053601E" w:rsidP="0053601E">
      <w:pPr>
        <w:spacing w:line="360" w:lineRule="auto"/>
        <w:ind w:firstLine="709"/>
        <w:jc w:val="both"/>
        <w:rPr>
          <w:sz w:val="28"/>
          <w:szCs w:val="28"/>
        </w:rPr>
      </w:pPr>
    </w:p>
    <w:p w14:paraId="0AA01933" w14:textId="77777777" w:rsidR="0053601E" w:rsidRDefault="0053601E" w:rsidP="0053601E">
      <w:pPr>
        <w:spacing w:line="360" w:lineRule="auto"/>
        <w:jc w:val="both"/>
        <w:rPr>
          <w:sz w:val="28"/>
          <w:szCs w:val="28"/>
        </w:rPr>
      </w:pPr>
      <w:r>
        <w:rPr>
          <w:sz w:val="28"/>
          <w:szCs w:val="28"/>
        </w:rPr>
        <w:t xml:space="preserve">Директор МБУДО «Ольгинская </w:t>
      </w:r>
      <w:proofErr w:type="gramStart"/>
      <w:r>
        <w:rPr>
          <w:sz w:val="28"/>
          <w:szCs w:val="28"/>
        </w:rPr>
        <w:t xml:space="preserve">СШ»   </w:t>
      </w:r>
      <w:proofErr w:type="gramEnd"/>
      <w:r>
        <w:rPr>
          <w:sz w:val="28"/>
          <w:szCs w:val="28"/>
        </w:rPr>
        <w:t xml:space="preserve">                                       О.М. Черепанова</w:t>
      </w:r>
    </w:p>
    <w:p w14:paraId="3AF36F8D" w14:textId="77777777" w:rsidR="0053601E" w:rsidRDefault="0053601E" w:rsidP="0053601E">
      <w:pPr>
        <w:spacing w:line="360" w:lineRule="auto"/>
        <w:jc w:val="both"/>
        <w:rPr>
          <w:sz w:val="28"/>
          <w:szCs w:val="28"/>
        </w:rPr>
      </w:pPr>
    </w:p>
    <w:p w14:paraId="280B4CA4" w14:textId="77777777" w:rsidR="0053601E" w:rsidRDefault="0053601E" w:rsidP="0053601E">
      <w:pPr>
        <w:spacing w:line="360" w:lineRule="auto"/>
        <w:jc w:val="both"/>
        <w:rPr>
          <w:sz w:val="28"/>
          <w:szCs w:val="28"/>
        </w:rPr>
      </w:pPr>
    </w:p>
    <w:p w14:paraId="5487EFF1" w14:textId="77777777" w:rsidR="0053601E" w:rsidRDefault="0053601E" w:rsidP="0053601E">
      <w:pPr>
        <w:spacing w:line="360" w:lineRule="auto"/>
        <w:jc w:val="both"/>
        <w:rPr>
          <w:sz w:val="28"/>
          <w:szCs w:val="28"/>
        </w:rPr>
      </w:pPr>
    </w:p>
    <w:p w14:paraId="7E0CCB83" w14:textId="77777777" w:rsidR="0053601E" w:rsidRDefault="0053601E" w:rsidP="0053601E">
      <w:pPr>
        <w:spacing w:line="360" w:lineRule="auto"/>
        <w:jc w:val="both"/>
        <w:rPr>
          <w:sz w:val="28"/>
          <w:szCs w:val="28"/>
        </w:rPr>
      </w:pPr>
    </w:p>
    <w:p w14:paraId="4BE84E0F" w14:textId="77777777" w:rsidR="0053601E" w:rsidRDefault="0053601E" w:rsidP="0053601E">
      <w:pPr>
        <w:spacing w:line="360" w:lineRule="auto"/>
        <w:jc w:val="both"/>
        <w:rPr>
          <w:sz w:val="28"/>
          <w:szCs w:val="28"/>
        </w:rPr>
      </w:pPr>
    </w:p>
    <w:p w14:paraId="2A077DD3" w14:textId="77777777" w:rsidR="0053601E" w:rsidRDefault="0053601E" w:rsidP="0053601E">
      <w:pPr>
        <w:spacing w:line="360" w:lineRule="auto"/>
        <w:jc w:val="both"/>
        <w:rPr>
          <w:sz w:val="28"/>
          <w:szCs w:val="28"/>
        </w:rPr>
      </w:pPr>
    </w:p>
    <w:p w14:paraId="4165419D" w14:textId="77777777" w:rsidR="0053601E" w:rsidRDefault="0053601E" w:rsidP="00EF152B">
      <w:pPr>
        <w:pStyle w:val="ConsPlusNormal"/>
        <w:ind w:left="5387"/>
        <w:jc w:val="center"/>
        <w:rPr>
          <w:color w:val="000000" w:themeColor="text1"/>
          <w:szCs w:val="24"/>
        </w:rPr>
      </w:pPr>
    </w:p>
    <w:p w14:paraId="71041D53" w14:textId="77777777" w:rsidR="0053601E" w:rsidRDefault="0053601E" w:rsidP="00EF152B">
      <w:pPr>
        <w:pStyle w:val="ConsPlusNormal"/>
        <w:ind w:left="5387"/>
        <w:jc w:val="center"/>
        <w:rPr>
          <w:color w:val="000000" w:themeColor="text1"/>
          <w:szCs w:val="24"/>
        </w:rPr>
      </w:pPr>
    </w:p>
    <w:p w14:paraId="45E6003F" w14:textId="77777777" w:rsidR="0053601E" w:rsidRDefault="0053601E" w:rsidP="00EF152B">
      <w:pPr>
        <w:pStyle w:val="ConsPlusNormal"/>
        <w:ind w:left="5387"/>
        <w:jc w:val="center"/>
        <w:rPr>
          <w:color w:val="000000" w:themeColor="text1"/>
          <w:szCs w:val="24"/>
        </w:rPr>
      </w:pPr>
    </w:p>
    <w:p w14:paraId="23A45DE9" w14:textId="77777777" w:rsidR="0053601E" w:rsidRDefault="0053601E" w:rsidP="00EF152B">
      <w:pPr>
        <w:pStyle w:val="ConsPlusNormal"/>
        <w:ind w:left="5387"/>
        <w:jc w:val="center"/>
        <w:rPr>
          <w:color w:val="000000" w:themeColor="text1"/>
          <w:szCs w:val="24"/>
        </w:rPr>
      </w:pPr>
    </w:p>
    <w:p w14:paraId="73B37222" w14:textId="77777777" w:rsidR="0053601E" w:rsidRDefault="0053601E" w:rsidP="00EF152B">
      <w:pPr>
        <w:pStyle w:val="ConsPlusNormal"/>
        <w:ind w:left="5387"/>
        <w:jc w:val="center"/>
        <w:rPr>
          <w:color w:val="000000" w:themeColor="text1"/>
          <w:szCs w:val="24"/>
        </w:rPr>
      </w:pPr>
    </w:p>
    <w:p w14:paraId="462E6EEC" w14:textId="77777777" w:rsidR="0053601E" w:rsidRDefault="0053601E" w:rsidP="00EF152B">
      <w:pPr>
        <w:pStyle w:val="ConsPlusNormal"/>
        <w:ind w:left="5387"/>
        <w:jc w:val="center"/>
        <w:rPr>
          <w:color w:val="000000" w:themeColor="text1"/>
          <w:szCs w:val="24"/>
        </w:rPr>
      </w:pPr>
    </w:p>
    <w:p w14:paraId="53896EDD" w14:textId="52AC3C75" w:rsidR="006F3F46" w:rsidRPr="006F3F46" w:rsidRDefault="006F3F46" w:rsidP="006F3F46">
      <w:pPr>
        <w:spacing w:line="360" w:lineRule="auto"/>
        <w:ind w:left="5387"/>
        <w:jc w:val="center"/>
        <w:rPr>
          <w:color w:val="000000" w:themeColor="text1"/>
          <w:sz w:val="28"/>
          <w:szCs w:val="28"/>
        </w:rPr>
      </w:pPr>
      <w:r w:rsidRPr="006F3F46">
        <w:rPr>
          <w:color w:val="000000" w:themeColor="text1"/>
          <w:sz w:val="28"/>
          <w:szCs w:val="28"/>
        </w:rPr>
        <w:lastRenderedPageBreak/>
        <w:t>Приложение</w:t>
      </w:r>
      <w:r w:rsidR="00190445">
        <w:rPr>
          <w:color w:val="000000" w:themeColor="text1"/>
          <w:sz w:val="28"/>
          <w:szCs w:val="28"/>
        </w:rPr>
        <w:t xml:space="preserve"> 1</w:t>
      </w:r>
    </w:p>
    <w:p w14:paraId="5A6EE38F" w14:textId="77777777" w:rsidR="006F3F46" w:rsidRPr="006F3F46" w:rsidRDefault="006F3F46" w:rsidP="006F3F46">
      <w:pPr>
        <w:spacing w:line="360" w:lineRule="auto"/>
        <w:ind w:left="5387"/>
        <w:jc w:val="center"/>
        <w:rPr>
          <w:color w:val="000000" w:themeColor="text1"/>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46"/>
      </w:tblGrid>
      <w:tr w:rsidR="006F3F46" w:rsidRPr="006F3F46" w14:paraId="0E547398" w14:textId="77777777" w:rsidTr="00BB4BB3">
        <w:tc>
          <w:tcPr>
            <w:tcW w:w="5382" w:type="dxa"/>
          </w:tcPr>
          <w:p w14:paraId="6B1CC588" w14:textId="77777777" w:rsidR="006F3F46" w:rsidRPr="006F3F46" w:rsidRDefault="006F3F46" w:rsidP="006F3F46">
            <w:pPr>
              <w:spacing w:line="360" w:lineRule="auto"/>
              <w:ind w:right="885"/>
              <w:rPr>
                <w:color w:val="000000" w:themeColor="text1"/>
                <w:sz w:val="28"/>
                <w:szCs w:val="28"/>
              </w:rPr>
            </w:pPr>
            <w:r w:rsidRPr="006F3F46">
              <w:rPr>
                <w:color w:val="000000" w:themeColor="text1"/>
                <w:sz w:val="28"/>
                <w:szCs w:val="28"/>
              </w:rPr>
              <w:t>СОГЛАСОВАНО</w:t>
            </w:r>
          </w:p>
          <w:p w14:paraId="49D2D16A" w14:textId="50B64B51" w:rsidR="006F3F46" w:rsidRPr="006F3F46" w:rsidRDefault="006F3F46" w:rsidP="006F3F46">
            <w:pPr>
              <w:spacing w:line="360" w:lineRule="auto"/>
              <w:ind w:right="885"/>
              <w:rPr>
                <w:color w:val="000000" w:themeColor="text1"/>
                <w:sz w:val="28"/>
                <w:szCs w:val="28"/>
              </w:rPr>
            </w:pPr>
            <w:r w:rsidRPr="006F3F46">
              <w:rPr>
                <w:color w:val="000000" w:themeColor="text1"/>
                <w:sz w:val="28"/>
                <w:szCs w:val="28"/>
              </w:rPr>
              <w:t>общим собранием работников</w:t>
            </w:r>
            <w:r w:rsidRPr="006F3F46">
              <w:rPr>
                <w:color w:val="000000" w:themeColor="text1"/>
                <w:sz w:val="28"/>
                <w:szCs w:val="28"/>
              </w:rPr>
              <w:br/>
            </w:r>
            <w:r>
              <w:rPr>
                <w:color w:val="000000" w:themeColor="text1"/>
                <w:sz w:val="28"/>
                <w:szCs w:val="28"/>
              </w:rPr>
              <w:t>МБУДО «Ольгинская СШ»</w:t>
            </w:r>
          </w:p>
          <w:p w14:paraId="37B8B5A3" w14:textId="4F039FCE" w:rsidR="006F3F46" w:rsidRPr="006F3F46" w:rsidRDefault="006F3F46" w:rsidP="0070583C">
            <w:pPr>
              <w:spacing w:line="360" w:lineRule="auto"/>
              <w:ind w:right="885"/>
              <w:rPr>
                <w:color w:val="000000" w:themeColor="text1"/>
                <w:sz w:val="28"/>
                <w:szCs w:val="28"/>
              </w:rPr>
            </w:pPr>
            <w:r w:rsidRPr="006F3F46">
              <w:rPr>
                <w:color w:val="000000" w:themeColor="text1"/>
                <w:sz w:val="28"/>
                <w:szCs w:val="28"/>
              </w:rPr>
              <w:t xml:space="preserve">Протокол от </w:t>
            </w:r>
            <w:r w:rsidR="0070583C" w:rsidRPr="006F3F46">
              <w:rPr>
                <w:rFonts w:eastAsiaTheme="minorHAnsi"/>
                <w:color w:val="000000" w:themeColor="text1"/>
                <w:sz w:val="28"/>
                <w:szCs w:val="28"/>
              </w:rPr>
              <w:t>«</w:t>
            </w:r>
            <w:r w:rsidR="0070583C" w:rsidRPr="0070583C">
              <w:rPr>
                <w:rFonts w:eastAsiaTheme="minorHAnsi"/>
                <w:color w:val="000000" w:themeColor="text1"/>
                <w:sz w:val="28"/>
                <w:szCs w:val="28"/>
                <w:u w:val="single"/>
              </w:rPr>
              <w:t>03</w:t>
            </w:r>
            <w:r w:rsidR="0070583C" w:rsidRPr="006F3F46">
              <w:rPr>
                <w:rFonts w:eastAsiaTheme="minorHAnsi"/>
                <w:color w:val="000000" w:themeColor="text1"/>
                <w:sz w:val="28"/>
                <w:szCs w:val="28"/>
              </w:rPr>
              <w:t xml:space="preserve">» </w:t>
            </w:r>
            <w:r w:rsidR="0070583C">
              <w:rPr>
                <w:rFonts w:eastAsiaTheme="minorHAnsi"/>
                <w:color w:val="000000" w:themeColor="text1"/>
                <w:sz w:val="28"/>
                <w:szCs w:val="28"/>
                <w:u w:val="single"/>
              </w:rPr>
              <w:t>марта</w:t>
            </w:r>
            <w:r w:rsidR="0070583C" w:rsidRPr="006F3F46">
              <w:rPr>
                <w:rFonts w:eastAsiaTheme="minorHAnsi"/>
                <w:color w:val="000000" w:themeColor="text1"/>
                <w:sz w:val="28"/>
                <w:szCs w:val="28"/>
              </w:rPr>
              <w:t xml:space="preserve"> 20</w:t>
            </w:r>
            <w:r w:rsidR="0070583C">
              <w:rPr>
                <w:rFonts w:eastAsiaTheme="minorHAnsi"/>
                <w:color w:val="000000" w:themeColor="text1"/>
                <w:sz w:val="28"/>
                <w:szCs w:val="28"/>
                <w:u w:val="single"/>
              </w:rPr>
              <w:t>23</w:t>
            </w:r>
            <w:r w:rsidR="0070583C" w:rsidRPr="006F3F46">
              <w:rPr>
                <w:rFonts w:eastAsiaTheme="minorHAnsi"/>
                <w:color w:val="000000" w:themeColor="text1"/>
                <w:sz w:val="28"/>
                <w:szCs w:val="28"/>
              </w:rPr>
              <w:t xml:space="preserve"> г.</w:t>
            </w:r>
            <w:r w:rsidR="0070583C" w:rsidRPr="006F3F46">
              <w:rPr>
                <w:color w:val="000000" w:themeColor="text1"/>
                <w:sz w:val="28"/>
                <w:szCs w:val="28"/>
              </w:rPr>
              <w:t xml:space="preserve"> </w:t>
            </w:r>
            <w:r w:rsidRPr="006F3F46">
              <w:rPr>
                <w:color w:val="000000" w:themeColor="text1"/>
                <w:sz w:val="28"/>
                <w:szCs w:val="28"/>
              </w:rPr>
              <w:t xml:space="preserve"> № </w:t>
            </w:r>
            <w:r w:rsidR="0070583C">
              <w:rPr>
                <w:color w:val="000000" w:themeColor="text1"/>
                <w:sz w:val="28"/>
                <w:szCs w:val="28"/>
                <w:u w:val="single"/>
              </w:rPr>
              <w:t>1</w:t>
            </w:r>
          </w:p>
        </w:tc>
        <w:tc>
          <w:tcPr>
            <w:tcW w:w="4246" w:type="dxa"/>
          </w:tcPr>
          <w:p w14:paraId="441CF7CB" w14:textId="77777777" w:rsidR="006F3F46" w:rsidRPr="006F3F46" w:rsidRDefault="006F3F46" w:rsidP="006F3F46">
            <w:pPr>
              <w:pStyle w:val="ConsPlusNormal"/>
              <w:spacing w:line="360" w:lineRule="auto"/>
              <w:ind w:left="172"/>
              <w:jc w:val="center"/>
              <w:rPr>
                <w:color w:val="000000" w:themeColor="text1"/>
                <w:sz w:val="28"/>
                <w:szCs w:val="28"/>
              </w:rPr>
            </w:pPr>
            <w:r w:rsidRPr="006F3F46">
              <w:rPr>
                <w:color w:val="000000" w:themeColor="text1"/>
                <w:sz w:val="28"/>
                <w:szCs w:val="28"/>
              </w:rPr>
              <w:t>УТВЕРЖДЕНО</w:t>
            </w:r>
          </w:p>
          <w:p w14:paraId="265B0ED3" w14:textId="68989E0E" w:rsidR="006F3F46" w:rsidRPr="006F3F46" w:rsidRDefault="006F3F46" w:rsidP="0070583C">
            <w:pPr>
              <w:spacing w:line="360" w:lineRule="auto"/>
              <w:ind w:left="172"/>
              <w:jc w:val="center"/>
              <w:rPr>
                <w:color w:val="000000" w:themeColor="text1"/>
                <w:sz w:val="28"/>
                <w:szCs w:val="28"/>
              </w:rPr>
            </w:pPr>
            <w:r w:rsidRPr="006F3F46">
              <w:rPr>
                <w:color w:val="000000" w:themeColor="text1"/>
                <w:sz w:val="28"/>
                <w:szCs w:val="28"/>
              </w:rPr>
              <w:t xml:space="preserve">приказом </w:t>
            </w:r>
            <w:r>
              <w:rPr>
                <w:color w:val="000000" w:themeColor="text1"/>
                <w:sz w:val="28"/>
                <w:szCs w:val="28"/>
              </w:rPr>
              <w:t xml:space="preserve">МБУДО «Ольгинская СШ» </w:t>
            </w:r>
            <w:r w:rsidRPr="006F3F46">
              <w:rPr>
                <w:color w:val="000000" w:themeColor="text1"/>
                <w:sz w:val="28"/>
                <w:szCs w:val="28"/>
              </w:rPr>
              <w:t xml:space="preserve">от </w:t>
            </w:r>
            <w:r w:rsidRPr="006F3F46">
              <w:rPr>
                <w:rFonts w:eastAsiaTheme="minorHAnsi"/>
                <w:color w:val="000000" w:themeColor="text1"/>
                <w:sz w:val="28"/>
                <w:szCs w:val="28"/>
              </w:rPr>
              <w:t>«</w:t>
            </w:r>
            <w:r w:rsidR="0070583C" w:rsidRPr="0070583C">
              <w:rPr>
                <w:rFonts w:eastAsiaTheme="minorHAnsi"/>
                <w:color w:val="000000" w:themeColor="text1"/>
                <w:sz w:val="28"/>
                <w:szCs w:val="28"/>
                <w:u w:val="single"/>
              </w:rPr>
              <w:t>03</w:t>
            </w:r>
            <w:r w:rsidRPr="006F3F46">
              <w:rPr>
                <w:rFonts w:eastAsiaTheme="minorHAnsi"/>
                <w:color w:val="000000" w:themeColor="text1"/>
                <w:sz w:val="28"/>
                <w:szCs w:val="28"/>
              </w:rPr>
              <w:t xml:space="preserve">» </w:t>
            </w:r>
            <w:r w:rsidR="0070583C">
              <w:rPr>
                <w:rFonts w:eastAsiaTheme="minorHAnsi"/>
                <w:color w:val="000000" w:themeColor="text1"/>
                <w:sz w:val="28"/>
                <w:szCs w:val="28"/>
                <w:u w:val="single"/>
              </w:rPr>
              <w:t>марта</w:t>
            </w:r>
            <w:r w:rsidRPr="006F3F46">
              <w:rPr>
                <w:rFonts w:eastAsiaTheme="minorHAnsi"/>
                <w:color w:val="000000" w:themeColor="text1"/>
                <w:sz w:val="28"/>
                <w:szCs w:val="28"/>
              </w:rPr>
              <w:t xml:space="preserve"> 20</w:t>
            </w:r>
            <w:r w:rsidR="0070583C">
              <w:rPr>
                <w:rFonts w:eastAsiaTheme="minorHAnsi"/>
                <w:color w:val="000000" w:themeColor="text1"/>
                <w:sz w:val="28"/>
                <w:szCs w:val="28"/>
                <w:u w:val="single"/>
              </w:rPr>
              <w:t>23</w:t>
            </w:r>
            <w:r w:rsidRPr="006F3F46">
              <w:rPr>
                <w:rFonts w:eastAsiaTheme="minorHAnsi"/>
                <w:color w:val="000000" w:themeColor="text1"/>
                <w:sz w:val="28"/>
                <w:szCs w:val="28"/>
              </w:rPr>
              <w:t xml:space="preserve"> г.</w:t>
            </w:r>
            <w:r w:rsidRPr="006F3F46">
              <w:rPr>
                <w:color w:val="000000" w:themeColor="text1"/>
                <w:sz w:val="28"/>
                <w:szCs w:val="28"/>
              </w:rPr>
              <w:t xml:space="preserve"> № </w:t>
            </w:r>
            <w:r w:rsidR="00FE69F4">
              <w:rPr>
                <w:color w:val="000000" w:themeColor="text1"/>
                <w:sz w:val="28"/>
                <w:szCs w:val="28"/>
                <w:u w:val="single"/>
              </w:rPr>
              <w:t>16</w:t>
            </w:r>
            <w:bookmarkStart w:id="0" w:name="_GoBack"/>
            <w:bookmarkEnd w:id="0"/>
          </w:p>
        </w:tc>
      </w:tr>
    </w:tbl>
    <w:p w14:paraId="58E357DF" w14:textId="77777777" w:rsidR="006F3F46" w:rsidRPr="006F3F46" w:rsidRDefault="006F3F46" w:rsidP="006F3F46">
      <w:pPr>
        <w:spacing w:line="360" w:lineRule="auto"/>
        <w:ind w:left="1418" w:right="1416"/>
        <w:jc w:val="center"/>
        <w:rPr>
          <w:color w:val="000000" w:themeColor="text1"/>
          <w:sz w:val="28"/>
          <w:szCs w:val="28"/>
        </w:rPr>
      </w:pPr>
    </w:p>
    <w:p w14:paraId="24AEF50F" w14:textId="77777777" w:rsidR="006F3F46" w:rsidRPr="006F3F46" w:rsidRDefault="006F3F46" w:rsidP="006F3F46">
      <w:pPr>
        <w:spacing w:line="360" w:lineRule="auto"/>
        <w:ind w:left="1418" w:right="1416"/>
        <w:jc w:val="center"/>
        <w:rPr>
          <w:b/>
          <w:color w:val="000000" w:themeColor="text1"/>
          <w:sz w:val="28"/>
          <w:szCs w:val="28"/>
        </w:rPr>
      </w:pPr>
      <w:r w:rsidRPr="006F3F46">
        <w:rPr>
          <w:b/>
          <w:color w:val="000000" w:themeColor="text1"/>
          <w:sz w:val="28"/>
          <w:szCs w:val="28"/>
        </w:rPr>
        <w:t>ПОЛОЖЕНИЕ</w:t>
      </w:r>
      <w:r w:rsidRPr="006F3F46">
        <w:rPr>
          <w:b/>
          <w:color w:val="000000" w:themeColor="text1"/>
          <w:sz w:val="28"/>
          <w:szCs w:val="28"/>
        </w:rPr>
        <w:br/>
        <w:t>о нормах профессиональной этики педагогических работников</w:t>
      </w:r>
    </w:p>
    <w:p w14:paraId="66FBFB44" w14:textId="77777777" w:rsidR="006F3F46" w:rsidRPr="006F3F46" w:rsidRDefault="006F3F46" w:rsidP="006F3F46">
      <w:pPr>
        <w:spacing w:line="360" w:lineRule="auto"/>
        <w:ind w:left="1418" w:right="1416"/>
        <w:jc w:val="center"/>
        <w:rPr>
          <w:b/>
          <w:color w:val="000000" w:themeColor="text1"/>
          <w:sz w:val="28"/>
          <w:szCs w:val="28"/>
        </w:rPr>
      </w:pPr>
    </w:p>
    <w:p w14:paraId="6BE35018" w14:textId="77777777" w:rsidR="006F3F46" w:rsidRPr="006F3F46" w:rsidRDefault="006F3F46" w:rsidP="006F3F46">
      <w:pPr>
        <w:spacing w:line="360" w:lineRule="auto"/>
        <w:ind w:left="1418" w:right="1416"/>
        <w:jc w:val="center"/>
        <w:rPr>
          <w:b/>
          <w:color w:val="000000" w:themeColor="text1"/>
          <w:sz w:val="28"/>
          <w:szCs w:val="28"/>
        </w:rPr>
      </w:pPr>
    </w:p>
    <w:p w14:paraId="0A84943F" w14:textId="4DA9B278"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Настоящее Положение устанавливает нормы профессиональной этики педагогических работников</w:t>
      </w:r>
      <w:r w:rsidRPr="006F3F46">
        <w:rPr>
          <w:color w:val="000000" w:themeColor="text1"/>
          <w:sz w:val="28"/>
          <w:szCs w:val="28"/>
        </w:rPr>
        <w:t xml:space="preserve"> </w:t>
      </w:r>
      <w:r>
        <w:rPr>
          <w:color w:val="000000" w:themeColor="text1"/>
          <w:sz w:val="28"/>
          <w:szCs w:val="28"/>
        </w:rPr>
        <w:t>Муниципального бюджетного учреждения дополнительного образования «Ольгинская спортивная школа» (МБУДО «Ольгинская СШ»)</w:t>
      </w:r>
      <w:r w:rsidR="00190445">
        <w:rPr>
          <w:color w:val="000000" w:themeColor="text1"/>
          <w:sz w:val="28"/>
          <w:szCs w:val="28"/>
        </w:rPr>
        <w:t xml:space="preserve"> </w:t>
      </w:r>
      <w:r w:rsidRPr="006F3F46">
        <w:rPr>
          <w:rFonts w:eastAsiaTheme="minorHAnsi"/>
          <w:color w:val="000000"/>
          <w:sz w:val="28"/>
          <w:szCs w:val="28"/>
          <w:lang w:eastAsia="en-US"/>
        </w:rPr>
        <w:t>(далее – учреждение).</w:t>
      </w:r>
    </w:p>
    <w:p w14:paraId="1B37DB2D"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В любых ситуациях поведение педагогического работника должно соответствовать сложившемуся в обществе образу педагога как носителя культуры и нравственности.</w:t>
      </w:r>
    </w:p>
    <w:p w14:paraId="48E02038"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В тех случаях, когда вопросы профессиональной этики не урегулированы законодательством об образовании или настоящим Положением, педагогический работник действует в соответствии с общими принципами морали и нравственности в обществе.</w:t>
      </w:r>
    </w:p>
    <w:p w14:paraId="5940DA23"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При осуществлении профессиональной деятельности педагогический работник честно, разумно, добросовестно, квалифицированно, принципиально и своевременно исполняет свои обязанности.</w:t>
      </w:r>
    </w:p>
    <w:p w14:paraId="27FD49BB"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Во всех действиях педагогического работника в отношении детей первоочередное внимание уделяется наилучшему обеспечению интересов ребенка.</w:t>
      </w:r>
    </w:p>
    <w:p w14:paraId="3B025CAE"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lastRenderedPageBreak/>
        <w:t>Педагогический работник уважает право ребенка на сохранение своей индивидуальности.</w:t>
      </w:r>
    </w:p>
    <w:p w14:paraId="64AA5F91"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Педагогический работник является беспристрастным, одинаково доброжелательным и благосклонным ко всем обучающимся.</w:t>
      </w:r>
    </w:p>
    <w:p w14:paraId="77212E24"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Педагогический работник сам выбирает подходящий стиль общения с обучающимися, основанный на взаимном уважении.</w:t>
      </w:r>
    </w:p>
    <w:p w14:paraId="4EF40D91" w14:textId="2B1EDCD0"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При оценке достижений, обучающихся педагогический работник стремится к объективности и справедливости.</w:t>
      </w:r>
    </w:p>
    <w:p w14:paraId="03B96280"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7A046E69"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Педагогический работник уважает ответственность, права и обязанности родителей (законных представителей) обучающихся должным образом управлять и руководить ребенком в осуществление им своих прав и делать это в соответствии с развивающимися способностями ребенка.</w:t>
      </w:r>
    </w:p>
    <w:p w14:paraId="170CAEE7"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Педагогический работник строит свои отношения с коллегами на основе взаимного уважения и соблюдения их профессиональных прав.</w:t>
      </w:r>
    </w:p>
    <w:p w14:paraId="5C9E9807"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Педагогический работник не вправе:</w:t>
      </w:r>
    </w:p>
    <w:p w14:paraId="4B3B22A7" w14:textId="77777777" w:rsidR="006F3F46" w:rsidRPr="006F3F46" w:rsidRDefault="006F3F46" w:rsidP="006F3F46">
      <w:pPr>
        <w:spacing w:line="360" w:lineRule="auto"/>
        <w:ind w:firstLine="709"/>
        <w:jc w:val="both"/>
        <w:rPr>
          <w:rFonts w:eastAsiaTheme="minorHAnsi"/>
          <w:color w:val="000000"/>
          <w:sz w:val="28"/>
          <w:szCs w:val="28"/>
          <w:lang w:eastAsia="en-US"/>
        </w:rPr>
      </w:pPr>
      <w:r w:rsidRPr="006F3F46">
        <w:rPr>
          <w:rFonts w:eastAsiaTheme="minorHAnsi"/>
          <w:color w:val="000000"/>
          <w:sz w:val="28"/>
          <w:szCs w:val="28"/>
          <w:lang w:eastAsia="en-US"/>
        </w:rPr>
        <w:t>поступаться профессиональным долгом ни во имя товарищеских, ни во имя каких-либо иных отношений;</w:t>
      </w:r>
    </w:p>
    <w:p w14:paraId="36AD3FE7" w14:textId="77777777" w:rsidR="006F3F46" w:rsidRPr="006F3F46" w:rsidRDefault="006F3F46" w:rsidP="006F3F46">
      <w:pPr>
        <w:spacing w:line="360" w:lineRule="auto"/>
        <w:ind w:firstLine="709"/>
        <w:jc w:val="both"/>
        <w:rPr>
          <w:rFonts w:eastAsiaTheme="minorHAnsi"/>
          <w:color w:val="000000"/>
          <w:sz w:val="28"/>
          <w:szCs w:val="28"/>
          <w:lang w:eastAsia="en-US"/>
        </w:rPr>
      </w:pPr>
      <w:r w:rsidRPr="006F3F46">
        <w:rPr>
          <w:rFonts w:eastAsiaTheme="minorHAnsi"/>
          <w:color w:val="000000"/>
          <w:sz w:val="28"/>
          <w:szCs w:val="28"/>
          <w:lang w:eastAsia="en-US"/>
        </w:rPr>
        <w:lastRenderedPageBreak/>
        <w:t>сообщать другим лицам доверенную лично ему обучающимся, родителями (законными представителями) обучающегося информацию, за исключением случаев, предусмотренных законодательством;</w:t>
      </w:r>
    </w:p>
    <w:p w14:paraId="2F795597" w14:textId="77777777" w:rsidR="006F3F46" w:rsidRPr="006F3F46" w:rsidRDefault="006F3F46" w:rsidP="006F3F46">
      <w:pPr>
        <w:spacing w:line="360" w:lineRule="auto"/>
        <w:ind w:firstLine="709"/>
        <w:jc w:val="both"/>
        <w:rPr>
          <w:rFonts w:eastAsiaTheme="minorHAnsi"/>
          <w:color w:val="000000"/>
          <w:sz w:val="28"/>
          <w:szCs w:val="28"/>
          <w:lang w:eastAsia="en-US"/>
        </w:rPr>
      </w:pPr>
      <w:r w:rsidRPr="006F3F46">
        <w:rPr>
          <w:rFonts w:eastAsiaTheme="minorHAnsi"/>
          <w:color w:val="000000"/>
          <w:sz w:val="28"/>
          <w:szCs w:val="28"/>
          <w:lang w:eastAsia="en-US"/>
        </w:rPr>
        <w:t>требовать от обучающихся, их родителей (законных представителей) каких-либо личных услуг или одолжений;</w:t>
      </w:r>
    </w:p>
    <w:p w14:paraId="5CD53F12" w14:textId="77777777" w:rsidR="006F3F46" w:rsidRPr="006F3F46" w:rsidRDefault="006F3F46" w:rsidP="006F3F46">
      <w:pPr>
        <w:spacing w:line="360" w:lineRule="auto"/>
        <w:ind w:firstLine="709"/>
        <w:jc w:val="both"/>
        <w:rPr>
          <w:rFonts w:eastAsiaTheme="minorHAnsi"/>
          <w:color w:val="000000"/>
          <w:sz w:val="28"/>
          <w:szCs w:val="28"/>
          <w:lang w:eastAsia="en-US"/>
        </w:rPr>
      </w:pPr>
      <w:r w:rsidRPr="006F3F46">
        <w:rPr>
          <w:rFonts w:eastAsiaTheme="minorHAnsi"/>
          <w:color w:val="000000"/>
          <w:sz w:val="28"/>
          <w:szCs w:val="28"/>
          <w:lang w:eastAsia="en-US"/>
        </w:rPr>
        <w:t>оказывать платные образовательные услуги обучающимся в учреждении, если это приводит к конфликту интересов педагогического работника.</w:t>
      </w:r>
    </w:p>
    <w:p w14:paraId="7BE17EBC"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Педагогический работник должен воздерживаться от:</w:t>
      </w:r>
    </w:p>
    <w:p w14:paraId="14C7F367" w14:textId="77777777" w:rsidR="006F3F46" w:rsidRPr="006F3F46" w:rsidRDefault="006F3F46" w:rsidP="006F3F46">
      <w:pPr>
        <w:spacing w:line="360" w:lineRule="auto"/>
        <w:ind w:firstLine="709"/>
        <w:jc w:val="both"/>
        <w:rPr>
          <w:rFonts w:eastAsiaTheme="minorHAnsi"/>
          <w:color w:val="000000"/>
          <w:sz w:val="28"/>
          <w:szCs w:val="28"/>
          <w:lang w:eastAsia="en-US"/>
        </w:rPr>
      </w:pPr>
      <w:r w:rsidRPr="006F3F46">
        <w:rPr>
          <w:rFonts w:eastAsiaTheme="minorHAnsi"/>
          <w:color w:val="000000"/>
          <w:sz w:val="28"/>
          <w:szCs w:val="28"/>
          <w:lang w:eastAsia="en-US"/>
        </w:rPr>
        <w:t>поведения, приводящего к необоснованным конфликтам во взаимоотношениях;</w:t>
      </w:r>
    </w:p>
    <w:p w14:paraId="55D168B2" w14:textId="77777777" w:rsidR="006F3F46" w:rsidRPr="006F3F46" w:rsidRDefault="006F3F46" w:rsidP="006F3F46">
      <w:pPr>
        <w:spacing w:line="360" w:lineRule="auto"/>
        <w:ind w:firstLine="709"/>
        <w:jc w:val="both"/>
        <w:rPr>
          <w:rFonts w:eastAsiaTheme="minorHAnsi"/>
          <w:color w:val="000000"/>
          <w:sz w:val="28"/>
          <w:szCs w:val="28"/>
          <w:lang w:eastAsia="en-US"/>
        </w:rPr>
      </w:pPr>
      <w:r w:rsidRPr="006F3F46">
        <w:rPr>
          <w:rFonts w:eastAsiaTheme="minorHAnsi"/>
          <w:color w:val="000000"/>
          <w:sz w:val="28"/>
          <w:szCs w:val="28"/>
          <w:lang w:eastAsia="en-US"/>
        </w:rPr>
        <w:t>критики правильности действий и поведения своих коллег в присутствии обучающихся, родителей (законных представителей) несовершеннолетних обучающихся, а также в социальных сетях;</w:t>
      </w:r>
    </w:p>
    <w:p w14:paraId="5DAA49EE" w14:textId="77777777" w:rsidR="006F3F46" w:rsidRPr="006F3F46" w:rsidRDefault="006F3F46" w:rsidP="006F3F46">
      <w:pPr>
        <w:spacing w:line="360" w:lineRule="auto"/>
        <w:ind w:firstLine="709"/>
        <w:jc w:val="both"/>
        <w:rPr>
          <w:rFonts w:eastAsiaTheme="minorHAnsi"/>
          <w:color w:val="000000"/>
          <w:sz w:val="28"/>
          <w:szCs w:val="28"/>
          <w:lang w:eastAsia="en-US"/>
        </w:rPr>
      </w:pPr>
      <w:r w:rsidRPr="006F3F46">
        <w:rPr>
          <w:rFonts w:eastAsiaTheme="minorHAnsi"/>
          <w:color w:val="000000"/>
          <w:sz w:val="28"/>
          <w:szCs w:val="28"/>
          <w:lang w:eastAsia="en-US"/>
        </w:rPr>
        <w:t>обсуждения с обучающимися обоснованности расценок на платные услуги, оказываемые учреждением.</w:t>
      </w:r>
    </w:p>
    <w:p w14:paraId="68E3246C" w14:textId="77777777" w:rsidR="006F3F46" w:rsidRPr="006F3F46" w:rsidRDefault="006F3F46" w:rsidP="006F3F46">
      <w:pPr>
        <w:pStyle w:val="af0"/>
        <w:numPr>
          <w:ilvl w:val="0"/>
          <w:numId w:val="36"/>
        </w:numPr>
        <w:spacing w:after="0" w:line="360" w:lineRule="auto"/>
        <w:ind w:left="0" w:firstLine="709"/>
        <w:contextualSpacing w:val="0"/>
        <w:jc w:val="both"/>
        <w:rPr>
          <w:rFonts w:ascii="Times New Roman" w:hAnsi="Times New Roman"/>
          <w:color w:val="000000"/>
          <w:sz w:val="28"/>
          <w:szCs w:val="28"/>
        </w:rPr>
      </w:pPr>
      <w:r w:rsidRPr="006F3F46">
        <w:rPr>
          <w:rFonts w:ascii="Times New Roman" w:hAnsi="Times New Roman"/>
          <w:color w:val="000000"/>
          <w:sz w:val="28"/>
          <w:szCs w:val="28"/>
        </w:rPr>
        <w:t>Педагогическому работнику запрещается распространять среди коллег, обучающихся, родителей (законных представителей) несовершеннолетних обучающихся любую ложную, недостоверную, провоцирующую конфликтные ситуации, информацию.</w:t>
      </w:r>
    </w:p>
    <w:p w14:paraId="6CF931D3"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Если педагогический работник не уверен в том, как действовать в сложной этической ситуации, он имеет право обратиться в педагогический совет учреждения или в комиссию по урегулированию споров между участниками образовательных отношений за разъяснением, в котором ему не может быть отказано.</w:t>
      </w:r>
    </w:p>
    <w:p w14:paraId="2EF96FC1"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Педагогический работник, действовавший в соответствии с разъяснениями педагогического совета учреждения или комиссии по урегулированию споров между участниками образовательных отношений, не может быть привлечен к дисциплинарной ответственности.</w:t>
      </w:r>
    </w:p>
    <w:p w14:paraId="3240FB95"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 xml:space="preserve">Поступок педагогического работника, который порочит его честь и достоинство и (или) негативно влияет на авторитет учреждения, может стать </w:t>
      </w:r>
      <w:r w:rsidRPr="006F3F46">
        <w:rPr>
          <w:rFonts w:eastAsiaTheme="minorHAnsi"/>
          <w:color w:val="000000"/>
          <w:sz w:val="28"/>
          <w:szCs w:val="28"/>
          <w:lang w:eastAsia="en-US"/>
        </w:rPr>
        <w:lastRenderedPageBreak/>
        <w:t>предметом рассмотрения педагогического совета или комиссии по урегулированию споров между участниками образовательных отношений.</w:t>
      </w:r>
    </w:p>
    <w:p w14:paraId="02004D03"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При рассмотрении поведения педагогического работника должно быть обеспечено его право на неприкосновенность частной жизни, личную и семейную тайну, защиту своей чести и доброго имени.</w:t>
      </w:r>
    </w:p>
    <w:p w14:paraId="6097234F"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Обращения граждан по вопросам соблюдения педагогическими работниками норм профессиональной этики рассматриваются в соответствии с порядком, установленном Федеральным законом от 2 мая 2006 г. № 59-ФЗ «О порядке рассмотрения обращений граждан Российской Федерации».</w:t>
      </w:r>
    </w:p>
    <w:p w14:paraId="213288E3" w14:textId="77777777" w:rsidR="006F3F46" w:rsidRPr="006F3F46" w:rsidRDefault="006F3F46" w:rsidP="006F3F46">
      <w:pPr>
        <w:numPr>
          <w:ilvl w:val="0"/>
          <w:numId w:val="36"/>
        </w:numPr>
        <w:spacing w:line="360" w:lineRule="auto"/>
        <w:ind w:left="0" w:firstLine="709"/>
        <w:jc w:val="both"/>
        <w:rPr>
          <w:rFonts w:eastAsiaTheme="minorHAnsi"/>
          <w:color w:val="000000"/>
          <w:sz w:val="28"/>
          <w:szCs w:val="28"/>
          <w:lang w:eastAsia="en-US"/>
        </w:rPr>
      </w:pPr>
      <w:r w:rsidRPr="006F3F46">
        <w:rPr>
          <w:rFonts w:eastAsiaTheme="minorHAnsi"/>
          <w:color w:val="000000"/>
          <w:sz w:val="28"/>
          <w:szCs w:val="28"/>
          <w:lang w:eastAsia="en-US"/>
        </w:rPr>
        <w:t>За нарушение норм профессиональной этики педагогические работники несут моральную ответственность, а также иную ответственность в соответствии с законодательством Российской Федерации.</w:t>
      </w:r>
    </w:p>
    <w:p w14:paraId="1647CFF1" w14:textId="304BD7F7" w:rsidR="00066219" w:rsidRPr="006F3F46" w:rsidRDefault="00066219" w:rsidP="006F3F46">
      <w:pPr>
        <w:spacing w:line="360" w:lineRule="auto"/>
        <w:ind w:left="5387"/>
        <w:jc w:val="center"/>
        <w:rPr>
          <w:sz w:val="28"/>
          <w:szCs w:val="28"/>
        </w:rPr>
      </w:pPr>
    </w:p>
    <w:sectPr w:rsidR="00066219" w:rsidRPr="006F3F46" w:rsidSect="002B78FA">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320CA" w14:textId="77777777" w:rsidR="001203D2" w:rsidRDefault="001203D2" w:rsidP="00704B9E">
      <w:r>
        <w:separator/>
      </w:r>
    </w:p>
  </w:endnote>
  <w:endnote w:type="continuationSeparator" w:id="0">
    <w:p w14:paraId="3E4B4B55" w14:textId="77777777" w:rsidR="001203D2" w:rsidRDefault="001203D2" w:rsidP="0070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46F8D" w14:textId="77777777" w:rsidR="001203D2" w:rsidRDefault="001203D2" w:rsidP="00704B9E">
      <w:r>
        <w:separator/>
      </w:r>
    </w:p>
  </w:footnote>
  <w:footnote w:type="continuationSeparator" w:id="0">
    <w:p w14:paraId="6F7D0CE8" w14:textId="77777777" w:rsidR="001203D2" w:rsidRDefault="001203D2" w:rsidP="00704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DC337" w14:textId="77777777" w:rsidR="004066C7" w:rsidRPr="00FA7166" w:rsidRDefault="004066C7" w:rsidP="004066C7">
    <w:pPr>
      <w:pStyle w:val="a3"/>
      <w:jc w:val="center"/>
      <w:rPr>
        <w:rFonts w:ascii="Times New Roman" w:hAnsi="Times New Roman"/>
        <w:sz w:val="24"/>
        <w:szCs w:val="24"/>
      </w:rPr>
    </w:pPr>
    <w:r w:rsidRPr="00FA7166">
      <w:rPr>
        <w:rFonts w:ascii="Times New Roman" w:hAnsi="Times New Roman"/>
        <w:sz w:val="24"/>
        <w:szCs w:val="24"/>
      </w:rPr>
      <w:fldChar w:fldCharType="begin"/>
    </w:r>
    <w:r w:rsidRPr="00FA7166">
      <w:rPr>
        <w:rFonts w:ascii="Times New Roman" w:hAnsi="Times New Roman"/>
        <w:sz w:val="24"/>
        <w:szCs w:val="24"/>
      </w:rPr>
      <w:instrText>PAGE   \* MERGEFORMAT</w:instrText>
    </w:r>
    <w:r w:rsidRPr="00FA7166">
      <w:rPr>
        <w:rFonts w:ascii="Times New Roman" w:hAnsi="Times New Roman"/>
        <w:sz w:val="24"/>
        <w:szCs w:val="24"/>
      </w:rPr>
      <w:fldChar w:fldCharType="separate"/>
    </w:r>
    <w:r w:rsidR="00FE69F4">
      <w:rPr>
        <w:rFonts w:ascii="Times New Roman" w:hAnsi="Times New Roman"/>
        <w:noProof/>
        <w:sz w:val="24"/>
        <w:szCs w:val="24"/>
      </w:rPr>
      <w:t>5</w:t>
    </w:r>
    <w:r w:rsidRPr="00FA7166">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835D1"/>
    <w:multiLevelType w:val="hybridMultilevel"/>
    <w:tmpl w:val="AEE88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E430A"/>
    <w:multiLevelType w:val="hybridMultilevel"/>
    <w:tmpl w:val="3968C02E"/>
    <w:lvl w:ilvl="0" w:tplc="611CF15A">
      <w:start w:val="1"/>
      <w:numFmt w:val="decimal"/>
      <w:lvlText w:val="%1."/>
      <w:lvlJc w:val="left"/>
      <w:pPr>
        <w:ind w:left="1280" w:hanging="38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BAF3150"/>
    <w:multiLevelType w:val="hybridMultilevel"/>
    <w:tmpl w:val="2132FF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5E371F"/>
    <w:multiLevelType w:val="hybridMultilevel"/>
    <w:tmpl w:val="43A0DFE2"/>
    <w:lvl w:ilvl="0" w:tplc="DD8243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F6026"/>
    <w:multiLevelType w:val="hybridMultilevel"/>
    <w:tmpl w:val="CA1AE6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313FA1"/>
    <w:multiLevelType w:val="hybridMultilevel"/>
    <w:tmpl w:val="874E23DE"/>
    <w:lvl w:ilvl="0" w:tplc="C332ED5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9218A5"/>
    <w:multiLevelType w:val="hybridMultilevel"/>
    <w:tmpl w:val="F2A40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9720D"/>
    <w:multiLevelType w:val="hybridMultilevel"/>
    <w:tmpl w:val="39A8511E"/>
    <w:lvl w:ilvl="0" w:tplc="767E5A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C0F0921"/>
    <w:multiLevelType w:val="hybridMultilevel"/>
    <w:tmpl w:val="B218DC54"/>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B2111D"/>
    <w:multiLevelType w:val="hybridMultilevel"/>
    <w:tmpl w:val="547C9CAC"/>
    <w:lvl w:ilvl="0" w:tplc="767E5A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3B60E71"/>
    <w:multiLevelType w:val="hybridMultilevel"/>
    <w:tmpl w:val="54A4A222"/>
    <w:lvl w:ilvl="0" w:tplc="767E5A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A104605"/>
    <w:multiLevelType w:val="multilevel"/>
    <w:tmpl w:val="BAC6CC8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CD02AC4"/>
    <w:multiLevelType w:val="hybridMultilevel"/>
    <w:tmpl w:val="9EA6C36C"/>
    <w:lvl w:ilvl="0" w:tplc="767E5A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08D130B"/>
    <w:multiLevelType w:val="hybridMultilevel"/>
    <w:tmpl w:val="6C520106"/>
    <w:lvl w:ilvl="0" w:tplc="767E5A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365C97"/>
    <w:multiLevelType w:val="hybridMultilevel"/>
    <w:tmpl w:val="366C4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6E1239"/>
    <w:multiLevelType w:val="hybridMultilevel"/>
    <w:tmpl w:val="AE964EB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0E330D"/>
    <w:multiLevelType w:val="hybridMultilevel"/>
    <w:tmpl w:val="3EBC0CEA"/>
    <w:lvl w:ilvl="0" w:tplc="611CF15A">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EB4196"/>
    <w:multiLevelType w:val="hybridMultilevel"/>
    <w:tmpl w:val="323E064C"/>
    <w:lvl w:ilvl="0" w:tplc="767E5A8C">
      <w:start w:val="1"/>
      <w:numFmt w:val="bullet"/>
      <w:lvlText w:val=""/>
      <w:lvlJc w:val="left"/>
      <w:pPr>
        <w:ind w:left="720" w:hanging="360"/>
      </w:pPr>
      <w:rPr>
        <w:rFonts w:ascii="Symbol" w:hAnsi="Symbol" w:hint="default"/>
      </w:rPr>
    </w:lvl>
    <w:lvl w:ilvl="1" w:tplc="767E5A8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D818A7"/>
    <w:multiLevelType w:val="hybridMultilevel"/>
    <w:tmpl w:val="C6D6AA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FB4A91"/>
    <w:multiLevelType w:val="hybridMultilevel"/>
    <w:tmpl w:val="910C004C"/>
    <w:lvl w:ilvl="0" w:tplc="2904D4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260BFE"/>
    <w:multiLevelType w:val="hybridMultilevel"/>
    <w:tmpl w:val="9D682C62"/>
    <w:lvl w:ilvl="0" w:tplc="611CF15A">
      <w:start w:val="1"/>
      <w:numFmt w:val="decimal"/>
      <w:lvlText w:val="%1."/>
      <w:lvlJc w:val="left"/>
      <w:pPr>
        <w:ind w:left="1280" w:hanging="38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51F036B8"/>
    <w:multiLevelType w:val="hybridMultilevel"/>
    <w:tmpl w:val="C6B0006C"/>
    <w:lvl w:ilvl="0" w:tplc="56A8F8EE">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5BE94C98"/>
    <w:multiLevelType w:val="hybridMultilevel"/>
    <w:tmpl w:val="57E0B936"/>
    <w:lvl w:ilvl="0" w:tplc="0BA069F6">
      <w:start w:val="1"/>
      <w:numFmt w:val="decimal"/>
      <w:lvlText w:val="%1."/>
      <w:lvlJc w:val="left"/>
      <w:pPr>
        <w:ind w:left="1429" w:hanging="360"/>
      </w:pPr>
      <w:rPr>
        <w:rFonts w:ascii="Times New Roman" w:hAnsi="Times New Roman" w:cs="Times New Roman" w:hint="default"/>
        <w:i w:val="0"/>
        <w:iCs w:val="0"/>
        <w:color w:val="000000" w:themeColor="text1"/>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F3F3A66"/>
    <w:multiLevelType w:val="hybridMultilevel"/>
    <w:tmpl w:val="13EA6192"/>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C7704D"/>
    <w:multiLevelType w:val="hybridMultilevel"/>
    <w:tmpl w:val="F1247B24"/>
    <w:lvl w:ilvl="0" w:tplc="653C4818">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3A507C7"/>
    <w:multiLevelType w:val="hybridMultilevel"/>
    <w:tmpl w:val="F918B74A"/>
    <w:lvl w:ilvl="0" w:tplc="943C417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6FC2E3E"/>
    <w:multiLevelType w:val="hybridMultilevel"/>
    <w:tmpl w:val="97CABD16"/>
    <w:lvl w:ilvl="0" w:tplc="C332ED56">
      <w:start w:val="1"/>
      <w:numFmt w:val="decimal"/>
      <w:lvlText w:val="%1."/>
      <w:lvlJc w:val="left"/>
      <w:pPr>
        <w:ind w:left="2483" w:hanging="106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7561E02"/>
    <w:multiLevelType w:val="hybridMultilevel"/>
    <w:tmpl w:val="F3B61F1E"/>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BAF6156"/>
    <w:multiLevelType w:val="hybridMultilevel"/>
    <w:tmpl w:val="FAAC61D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E283413"/>
    <w:multiLevelType w:val="hybridMultilevel"/>
    <w:tmpl w:val="EFA2BDC0"/>
    <w:lvl w:ilvl="0" w:tplc="00D896E4">
      <w:start w:val="1"/>
      <w:numFmt w:val="decimal"/>
      <w:lvlText w:val="%1."/>
      <w:lvlJc w:val="left"/>
      <w:pPr>
        <w:tabs>
          <w:tab w:val="num" w:pos="720"/>
        </w:tabs>
        <w:ind w:left="720" w:hanging="360"/>
      </w:pPr>
    </w:lvl>
    <w:lvl w:ilvl="1" w:tplc="15D83FB0" w:tentative="1">
      <w:start w:val="1"/>
      <w:numFmt w:val="decimal"/>
      <w:lvlText w:val="%2."/>
      <w:lvlJc w:val="left"/>
      <w:pPr>
        <w:tabs>
          <w:tab w:val="num" w:pos="1440"/>
        </w:tabs>
        <w:ind w:left="1440" w:hanging="360"/>
      </w:pPr>
    </w:lvl>
    <w:lvl w:ilvl="2" w:tplc="BEC4DED6" w:tentative="1">
      <w:start w:val="1"/>
      <w:numFmt w:val="decimal"/>
      <w:lvlText w:val="%3."/>
      <w:lvlJc w:val="left"/>
      <w:pPr>
        <w:tabs>
          <w:tab w:val="num" w:pos="2160"/>
        </w:tabs>
        <w:ind w:left="2160" w:hanging="360"/>
      </w:pPr>
    </w:lvl>
    <w:lvl w:ilvl="3" w:tplc="4AB44C98" w:tentative="1">
      <w:start w:val="1"/>
      <w:numFmt w:val="decimal"/>
      <w:lvlText w:val="%4."/>
      <w:lvlJc w:val="left"/>
      <w:pPr>
        <w:tabs>
          <w:tab w:val="num" w:pos="2880"/>
        </w:tabs>
        <w:ind w:left="2880" w:hanging="360"/>
      </w:pPr>
    </w:lvl>
    <w:lvl w:ilvl="4" w:tplc="BDFCF998" w:tentative="1">
      <w:start w:val="1"/>
      <w:numFmt w:val="decimal"/>
      <w:lvlText w:val="%5."/>
      <w:lvlJc w:val="left"/>
      <w:pPr>
        <w:tabs>
          <w:tab w:val="num" w:pos="3600"/>
        </w:tabs>
        <w:ind w:left="3600" w:hanging="360"/>
      </w:pPr>
    </w:lvl>
    <w:lvl w:ilvl="5" w:tplc="F3A6C518" w:tentative="1">
      <w:start w:val="1"/>
      <w:numFmt w:val="decimal"/>
      <w:lvlText w:val="%6."/>
      <w:lvlJc w:val="left"/>
      <w:pPr>
        <w:tabs>
          <w:tab w:val="num" w:pos="4320"/>
        </w:tabs>
        <w:ind w:left="4320" w:hanging="360"/>
      </w:pPr>
    </w:lvl>
    <w:lvl w:ilvl="6" w:tplc="AEBE52AA" w:tentative="1">
      <w:start w:val="1"/>
      <w:numFmt w:val="decimal"/>
      <w:lvlText w:val="%7."/>
      <w:lvlJc w:val="left"/>
      <w:pPr>
        <w:tabs>
          <w:tab w:val="num" w:pos="5040"/>
        </w:tabs>
        <w:ind w:left="5040" w:hanging="360"/>
      </w:pPr>
    </w:lvl>
    <w:lvl w:ilvl="7" w:tplc="AB42A806" w:tentative="1">
      <w:start w:val="1"/>
      <w:numFmt w:val="decimal"/>
      <w:lvlText w:val="%8."/>
      <w:lvlJc w:val="left"/>
      <w:pPr>
        <w:tabs>
          <w:tab w:val="num" w:pos="5760"/>
        </w:tabs>
        <w:ind w:left="5760" w:hanging="360"/>
      </w:pPr>
    </w:lvl>
    <w:lvl w:ilvl="8" w:tplc="6938121C" w:tentative="1">
      <w:start w:val="1"/>
      <w:numFmt w:val="decimal"/>
      <w:lvlText w:val="%9."/>
      <w:lvlJc w:val="left"/>
      <w:pPr>
        <w:tabs>
          <w:tab w:val="num" w:pos="6480"/>
        </w:tabs>
        <w:ind w:left="6480" w:hanging="360"/>
      </w:pPr>
    </w:lvl>
  </w:abstractNum>
  <w:abstractNum w:abstractNumId="31">
    <w:nsid w:val="72AD27C4"/>
    <w:multiLevelType w:val="hybridMultilevel"/>
    <w:tmpl w:val="8B4ED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ED43FD"/>
    <w:multiLevelType w:val="hybridMultilevel"/>
    <w:tmpl w:val="133C6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817197"/>
    <w:multiLevelType w:val="multilevel"/>
    <w:tmpl w:val="CECC2766"/>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4">
    <w:nsid w:val="7B0C4F1C"/>
    <w:multiLevelType w:val="hybridMultilevel"/>
    <w:tmpl w:val="69DED31C"/>
    <w:lvl w:ilvl="0" w:tplc="767E5A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CAF0879"/>
    <w:multiLevelType w:val="hybridMultilevel"/>
    <w:tmpl w:val="6FFEF9AA"/>
    <w:lvl w:ilvl="0" w:tplc="767E5A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0"/>
  </w:num>
  <w:num w:numId="2">
    <w:abstractNumId w:val="12"/>
  </w:num>
  <w:num w:numId="3">
    <w:abstractNumId w:val="4"/>
  </w:num>
  <w:num w:numId="4">
    <w:abstractNumId w:val="34"/>
  </w:num>
  <w:num w:numId="5">
    <w:abstractNumId w:val="2"/>
  </w:num>
  <w:num w:numId="6">
    <w:abstractNumId w:val="10"/>
  </w:num>
  <w:num w:numId="7">
    <w:abstractNumId w:val="29"/>
  </w:num>
  <w:num w:numId="8">
    <w:abstractNumId w:val="7"/>
  </w:num>
  <w:num w:numId="9">
    <w:abstractNumId w:val="13"/>
  </w:num>
  <w:num w:numId="10">
    <w:abstractNumId w:val="24"/>
  </w:num>
  <w:num w:numId="11">
    <w:abstractNumId w:val="25"/>
  </w:num>
  <w:num w:numId="12">
    <w:abstractNumId w:val="9"/>
  </w:num>
  <w:num w:numId="13">
    <w:abstractNumId w:val="35"/>
  </w:num>
  <w:num w:numId="14">
    <w:abstractNumId w:val="14"/>
  </w:num>
  <w:num w:numId="15">
    <w:abstractNumId w:val="0"/>
  </w:num>
  <w:num w:numId="16">
    <w:abstractNumId w:val="18"/>
  </w:num>
  <w:num w:numId="17">
    <w:abstractNumId w:val="8"/>
  </w:num>
  <w:num w:numId="18">
    <w:abstractNumId w:val="11"/>
  </w:num>
  <w:num w:numId="19">
    <w:abstractNumId w:val="23"/>
  </w:num>
  <w:num w:numId="20">
    <w:abstractNumId w:val="5"/>
  </w:num>
  <w:num w:numId="21">
    <w:abstractNumId w:val="19"/>
  </w:num>
  <w:num w:numId="22">
    <w:abstractNumId w:val="27"/>
  </w:num>
  <w:num w:numId="23">
    <w:abstractNumId w:val="28"/>
  </w:num>
  <w:num w:numId="24">
    <w:abstractNumId w:val="16"/>
  </w:num>
  <w:num w:numId="25">
    <w:abstractNumId w:val="22"/>
  </w:num>
  <w:num w:numId="26">
    <w:abstractNumId w:val="31"/>
  </w:num>
  <w:num w:numId="27">
    <w:abstractNumId w:val="17"/>
  </w:num>
  <w:num w:numId="28">
    <w:abstractNumId w:val="21"/>
  </w:num>
  <w:num w:numId="29">
    <w:abstractNumId w:val="1"/>
  </w:num>
  <w:num w:numId="30">
    <w:abstractNumId w:val="32"/>
  </w:num>
  <w:num w:numId="31">
    <w:abstractNumId w:val="15"/>
  </w:num>
  <w:num w:numId="32">
    <w:abstractNumId w:val="3"/>
  </w:num>
  <w:num w:numId="33">
    <w:abstractNumId w:val="20"/>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01"/>
    <w:rsid w:val="00000C73"/>
    <w:rsid w:val="000100E8"/>
    <w:rsid w:val="00010126"/>
    <w:rsid w:val="00010FC9"/>
    <w:rsid w:val="0004198E"/>
    <w:rsid w:val="00042B43"/>
    <w:rsid w:val="00043DB7"/>
    <w:rsid w:val="00046D5E"/>
    <w:rsid w:val="00047A7C"/>
    <w:rsid w:val="000503BC"/>
    <w:rsid w:val="00050B03"/>
    <w:rsid w:val="00052D25"/>
    <w:rsid w:val="0005310A"/>
    <w:rsid w:val="0005426D"/>
    <w:rsid w:val="00060782"/>
    <w:rsid w:val="0006302A"/>
    <w:rsid w:val="00064FF8"/>
    <w:rsid w:val="000659F7"/>
    <w:rsid w:val="00066219"/>
    <w:rsid w:val="00072804"/>
    <w:rsid w:val="0007466A"/>
    <w:rsid w:val="000752A8"/>
    <w:rsid w:val="00093AF1"/>
    <w:rsid w:val="000949A2"/>
    <w:rsid w:val="000B6F90"/>
    <w:rsid w:val="000C197A"/>
    <w:rsid w:val="000C53A7"/>
    <w:rsid w:val="000E118C"/>
    <w:rsid w:val="000E3593"/>
    <w:rsid w:val="000E59D5"/>
    <w:rsid w:val="000F7B4D"/>
    <w:rsid w:val="00104529"/>
    <w:rsid w:val="00104E69"/>
    <w:rsid w:val="00107B6E"/>
    <w:rsid w:val="00112443"/>
    <w:rsid w:val="00113C75"/>
    <w:rsid w:val="001203D2"/>
    <w:rsid w:val="00124093"/>
    <w:rsid w:val="0013192A"/>
    <w:rsid w:val="001412E2"/>
    <w:rsid w:val="0014310E"/>
    <w:rsid w:val="0014379C"/>
    <w:rsid w:val="00146D37"/>
    <w:rsid w:val="00152568"/>
    <w:rsid w:val="001622EA"/>
    <w:rsid w:val="00163FDF"/>
    <w:rsid w:val="001659EF"/>
    <w:rsid w:val="00175DD2"/>
    <w:rsid w:val="00183CE9"/>
    <w:rsid w:val="00190445"/>
    <w:rsid w:val="0019223C"/>
    <w:rsid w:val="00192D02"/>
    <w:rsid w:val="00195BE3"/>
    <w:rsid w:val="0019608C"/>
    <w:rsid w:val="00196133"/>
    <w:rsid w:val="001A02AC"/>
    <w:rsid w:val="001A603D"/>
    <w:rsid w:val="001A67AF"/>
    <w:rsid w:val="001A77A8"/>
    <w:rsid w:val="001B40BF"/>
    <w:rsid w:val="001C10C9"/>
    <w:rsid w:val="001C1812"/>
    <w:rsid w:val="001C250B"/>
    <w:rsid w:val="001C580B"/>
    <w:rsid w:val="001C6F85"/>
    <w:rsid w:val="001D1271"/>
    <w:rsid w:val="001D2037"/>
    <w:rsid w:val="001D6D3E"/>
    <w:rsid w:val="001D77EA"/>
    <w:rsid w:val="001D78BC"/>
    <w:rsid w:val="001E5DAF"/>
    <w:rsid w:val="001E6641"/>
    <w:rsid w:val="001F0840"/>
    <w:rsid w:val="001F16D4"/>
    <w:rsid w:val="001F54AA"/>
    <w:rsid w:val="002055C0"/>
    <w:rsid w:val="0021546A"/>
    <w:rsid w:val="0021668D"/>
    <w:rsid w:val="00216E85"/>
    <w:rsid w:val="002240D2"/>
    <w:rsid w:val="00237BCF"/>
    <w:rsid w:val="00242C89"/>
    <w:rsid w:val="00244671"/>
    <w:rsid w:val="00250E39"/>
    <w:rsid w:val="002566DA"/>
    <w:rsid w:val="00263A17"/>
    <w:rsid w:val="00264675"/>
    <w:rsid w:val="002648E3"/>
    <w:rsid w:val="00266FEE"/>
    <w:rsid w:val="00271808"/>
    <w:rsid w:val="002724B4"/>
    <w:rsid w:val="00280CE0"/>
    <w:rsid w:val="002875E1"/>
    <w:rsid w:val="0029480A"/>
    <w:rsid w:val="00296FA9"/>
    <w:rsid w:val="00297697"/>
    <w:rsid w:val="002A1AEB"/>
    <w:rsid w:val="002A53E4"/>
    <w:rsid w:val="002B78FA"/>
    <w:rsid w:val="002C1BB0"/>
    <w:rsid w:val="002C1BBB"/>
    <w:rsid w:val="002C1BC7"/>
    <w:rsid w:val="002C308F"/>
    <w:rsid w:val="002C3216"/>
    <w:rsid w:val="002D02B5"/>
    <w:rsid w:val="002D6F74"/>
    <w:rsid w:val="002E338F"/>
    <w:rsid w:val="002E342C"/>
    <w:rsid w:val="002E5271"/>
    <w:rsid w:val="002E6F8E"/>
    <w:rsid w:val="002F0542"/>
    <w:rsid w:val="002F4C3B"/>
    <w:rsid w:val="003014A1"/>
    <w:rsid w:val="00301543"/>
    <w:rsid w:val="00301D42"/>
    <w:rsid w:val="0030328E"/>
    <w:rsid w:val="00303D46"/>
    <w:rsid w:val="00307839"/>
    <w:rsid w:val="00312029"/>
    <w:rsid w:val="0031372C"/>
    <w:rsid w:val="00316A10"/>
    <w:rsid w:val="00317A96"/>
    <w:rsid w:val="00332B77"/>
    <w:rsid w:val="003410E3"/>
    <w:rsid w:val="00343D05"/>
    <w:rsid w:val="003454EA"/>
    <w:rsid w:val="0034568C"/>
    <w:rsid w:val="0034738F"/>
    <w:rsid w:val="00352580"/>
    <w:rsid w:val="00355BD4"/>
    <w:rsid w:val="003609FA"/>
    <w:rsid w:val="00363BB2"/>
    <w:rsid w:val="00377EE0"/>
    <w:rsid w:val="003807CE"/>
    <w:rsid w:val="00381375"/>
    <w:rsid w:val="003813C5"/>
    <w:rsid w:val="00382370"/>
    <w:rsid w:val="0038664E"/>
    <w:rsid w:val="00386BAC"/>
    <w:rsid w:val="00395B70"/>
    <w:rsid w:val="00397011"/>
    <w:rsid w:val="003977E9"/>
    <w:rsid w:val="003A0DD2"/>
    <w:rsid w:val="003A5007"/>
    <w:rsid w:val="003B78FA"/>
    <w:rsid w:val="003B7A6E"/>
    <w:rsid w:val="003C46B3"/>
    <w:rsid w:val="003D0368"/>
    <w:rsid w:val="003D2110"/>
    <w:rsid w:val="003E0F53"/>
    <w:rsid w:val="003E42BF"/>
    <w:rsid w:val="003E4E2F"/>
    <w:rsid w:val="003F4FA7"/>
    <w:rsid w:val="003F6281"/>
    <w:rsid w:val="00404B4D"/>
    <w:rsid w:val="004066C7"/>
    <w:rsid w:val="0040710B"/>
    <w:rsid w:val="00413915"/>
    <w:rsid w:val="004205AF"/>
    <w:rsid w:val="00424AB0"/>
    <w:rsid w:val="00430D2F"/>
    <w:rsid w:val="00435ACE"/>
    <w:rsid w:val="00436179"/>
    <w:rsid w:val="00441AEA"/>
    <w:rsid w:val="0044616F"/>
    <w:rsid w:val="00455FB0"/>
    <w:rsid w:val="00460EA1"/>
    <w:rsid w:val="004768FE"/>
    <w:rsid w:val="004815EF"/>
    <w:rsid w:val="0048219F"/>
    <w:rsid w:val="00482272"/>
    <w:rsid w:val="004853A0"/>
    <w:rsid w:val="00486549"/>
    <w:rsid w:val="004A7B9F"/>
    <w:rsid w:val="004B42C8"/>
    <w:rsid w:val="004B74AB"/>
    <w:rsid w:val="004C102F"/>
    <w:rsid w:val="004C448C"/>
    <w:rsid w:val="004C6992"/>
    <w:rsid w:val="004D660A"/>
    <w:rsid w:val="004D79DA"/>
    <w:rsid w:val="004D7ABC"/>
    <w:rsid w:val="004E0217"/>
    <w:rsid w:val="004E3D56"/>
    <w:rsid w:val="004E7D8E"/>
    <w:rsid w:val="00500BAB"/>
    <w:rsid w:val="00513A00"/>
    <w:rsid w:val="005171E5"/>
    <w:rsid w:val="00517BD1"/>
    <w:rsid w:val="0052600F"/>
    <w:rsid w:val="00526149"/>
    <w:rsid w:val="00526182"/>
    <w:rsid w:val="0053601E"/>
    <w:rsid w:val="00536BA4"/>
    <w:rsid w:val="00542572"/>
    <w:rsid w:val="00544C5F"/>
    <w:rsid w:val="00553526"/>
    <w:rsid w:val="00554E6C"/>
    <w:rsid w:val="0056534E"/>
    <w:rsid w:val="0056644A"/>
    <w:rsid w:val="00567E1D"/>
    <w:rsid w:val="0058335D"/>
    <w:rsid w:val="00585D62"/>
    <w:rsid w:val="00587963"/>
    <w:rsid w:val="00594BF9"/>
    <w:rsid w:val="005978AB"/>
    <w:rsid w:val="005A2C86"/>
    <w:rsid w:val="005A4288"/>
    <w:rsid w:val="005A7508"/>
    <w:rsid w:val="005A7957"/>
    <w:rsid w:val="005A7A8F"/>
    <w:rsid w:val="005A7F6E"/>
    <w:rsid w:val="005B550A"/>
    <w:rsid w:val="005C72B4"/>
    <w:rsid w:val="005C7EF9"/>
    <w:rsid w:val="005E242F"/>
    <w:rsid w:val="005E3574"/>
    <w:rsid w:val="005E540B"/>
    <w:rsid w:val="005F29E3"/>
    <w:rsid w:val="005F514C"/>
    <w:rsid w:val="006005FC"/>
    <w:rsid w:val="00640783"/>
    <w:rsid w:val="00640A18"/>
    <w:rsid w:val="00642C3D"/>
    <w:rsid w:val="00652F74"/>
    <w:rsid w:val="00654F24"/>
    <w:rsid w:val="00662F2E"/>
    <w:rsid w:val="00676001"/>
    <w:rsid w:val="006823FC"/>
    <w:rsid w:val="00682BC6"/>
    <w:rsid w:val="00690472"/>
    <w:rsid w:val="006930C8"/>
    <w:rsid w:val="00695C36"/>
    <w:rsid w:val="00696610"/>
    <w:rsid w:val="006979D7"/>
    <w:rsid w:val="006A1915"/>
    <w:rsid w:val="006A602F"/>
    <w:rsid w:val="006A64A9"/>
    <w:rsid w:val="006A76D8"/>
    <w:rsid w:val="006A7BF3"/>
    <w:rsid w:val="006B0D95"/>
    <w:rsid w:val="006B589F"/>
    <w:rsid w:val="006C23EC"/>
    <w:rsid w:val="006C5E82"/>
    <w:rsid w:val="006D11CC"/>
    <w:rsid w:val="006D2A84"/>
    <w:rsid w:val="006D60E7"/>
    <w:rsid w:val="006D7D07"/>
    <w:rsid w:val="006E1CB1"/>
    <w:rsid w:val="006E27E7"/>
    <w:rsid w:val="006E71E7"/>
    <w:rsid w:val="006E7E3B"/>
    <w:rsid w:val="006F1F40"/>
    <w:rsid w:val="006F3F46"/>
    <w:rsid w:val="006F4245"/>
    <w:rsid w:val="006F42E7"/>
    <w:rsid w:val="006F7228"/>
    <w:rsid w:val="00700306"/>
    <w:rsid w:val="00701324"/>
    <w:rsid w:val="00704B9E"/>
    <w:rsid w:val="0070583C"/>
    <w:rsid w:val="00705C81"/>
    <w:rsid w:val="00712174"/>
    <w:rsid w:val="00717D27"/>
    <w:rsid w:val="0072109E"/>
    <w:rsid w:val="007309D8"/>
    <w:rsid w:val="00732BAA"/>
    <w:rsid w:val="0073644B"/>
    <w:rsid w:val="00736880"/>
    <w:rsid w:val="00743847"/>
    <w:rsid w:val="00746E86"/>
    <w:rsid w:val="00747134"/>
    <w:rsid w:val="00762833"/>
    <w:rsid w:val="00764B1F"/>
    <w:rsid w:val="00766467"/>
    <w:rsid w:val="00771859"/>
    <w:rsid w:val="0077485F"/>
    <w:rsid w:val="007853F1"/>
    <w:rsid w:val="007A29C1"/>
    <w:rsid w:val="007A347F"/>
    <w:rsid w:val="007A4916"/>
    <w:rsid w:val="007A66E6"/>
    <w:rsid w:val="007A7A87"/>
    <w:rsid w:val="007A7F23"/>
    <w:rsid w:val="007B0BFC"/>
    <w:rsid w:val="007B0DB7"/>
    <w:rsid w:val="007B20C3"/>
    <w:rsid w:val="007C7324"/>
    <w:rsid w:val="007D017E"/>
    <w:rsid w:val="007D2F8A"/>
    <w:rsid w:val="007D4DF6"/>
    <w:rsid w:val="007D7470"/>
    <w:rsid w:val="007D74AD"/>
    <w:rsid w:val="007E0DCA"/>
    <w:rsid w:val="007E0FE7"/>
    <w:rsid w:val="007E3C5A"/>
    <w:rsid w:val="007E6BF6"/>
    <w:rsid w:val="007F238C"/>
    <w:rsid w:val="0080274E"/>
    <w:rsid w:val="0080317E"/>
    <w:rsid w:val="008245C0"/>
    <w:rsid w:val="00830ED0"/>
    <w:rsid w:val="00836103"/>
    <w:rsid w:val="00836EE9"/>
    <w:rsid w:val="008410EA"/>
    <w:rsid w:val="0085162A"/>
    <w:rsid w:val="00853AD2"/>
    <w:rsid w:val="00857292"/>
    <w:rsid w:val="008578AB"/>
    <w:rsid w:val="00860F00"/>
    <w:rsid w:val="0086202D"/>
    <w:rsid w:val="0086443C"/>
    <w:rsid w:val="00872366"/>
    <w:rsid w:val="008752AD"/>
    <w:rsid w:val="008773F5"/>
    <w:rsid w:val="00882755"/>
    <w:rsid w:val="008839B9"/>
    <w:rsid w:val="008A12A2"/>
    <w:rsid w:val="008A2E69"/>
    <w:rsid w:val="008A2F2A"/>
    <w:rsid w:val="008A6051"/>
    <w:rsid w:val="008A7857"/>
    <w:rsid w:val="008B1D58"/>
    <w:rsid w:val="008C2466"/>
    <w:rsid w:val="008C4E80"/>
    <w:rsid w:val="008D0222"/>
    <w:rsid w:val="008D108C"/>
    <w:rsid w:val="008D4976"/>
    <w:rsid w:val="008D53E8"/>
    <w:rsid w:val="008D635C"/>
    <w:rsid w:val="008D7369"/>
    <w:rsid w:val="008F326B"/>
    <w:rsid w:val="00900D52"/>
    <w:rsid w:val="00902657"/>
    <w:rsid w:val="00907DC1"/>
    <w:rsid w:val="0091563B"/>
    <w:rsid w:val="00923613"/>
    <w:rsid w:val="00924E84"/>
    <w:rsid w:val="009335D8"/>
    <w:rsid w:val="00933729"/>
    <w:rsid w:val="009337F7"/>
    <w:rsid w:val="0094469A"/>
    <w:rsid w:val="00947DF6"/>
    <w:rsid w:val="00953C0A"/>
    <w:rsid w:val="00973F80"/>
    <w:rsid w:val="00975780"/>
    <w:rsid w:val="0099762F"/>
    <w:rsid w:val="009A233E"/>
    <w:rsid w:val="009A43EB"/>
    <w:rsid w:val="009A4C6C"/>
    <w:rsid w:val="009B241C"/>
    <w:rsid w:val="009B30C3"/>
    <w:rsid w:val="009B4BE5"/>
    <w:rsid w:val="009C1DB5"/>
    <w:rsid w:val="009D16E5"/>
    <w:rsid w:val="009D19B8"/>
    <w:rsid w:val="009E0FAA"/>
    <w:rsid w:val="00A009D2"/>
    <w:rsid w:val="00A0231D"/>
    <w:rsid w:val="00A031EB"/>
    <w:rsid w:val="00A04E6F"/>
    <w:rsid w:val="00A103E2"/>
    <w:rsid w:val="00A108FB"/>
    <w:rsid w:val="00A13CE0"/>
    <w:rsid w:val="00A21443"/>
    <w:rsid w:val="00A24650"/>
    <w:rsid w:val="00A26660"/>
    <w:rsid w:val="00A31362"/>
    <w:rsid w:val="00A33B6F"/>
    <w:rsid w:val="00A366F8"/>
    <w:rsid w:val="00A438DB"/>
    <w:rsid w:val="00A50A2B"/>
    <w:rsid w:val="00A546F1"/>
    <w:rsid w:val="00A54AC2"/>
    <w:rsid w:val="00A64F9F"/>
    <w:rsid w:val="00A65C23"/>
    <w:rsid w:val="00A7066A"/>
    <w:rsid w:val="00A73929"/>
    <w:rsid w:val="00A760DD"/>
    <w:rsid w:val="00A84ECC"/>
    <w:rsid w:val="00A85226"/>
    <w:rsid w:val="00A9151B"/>
    <w:rsid w:val="00AA1430"/>
    <w:rsid w:val="00AA326D"/>
    <w:rsid w:val="00AA3C09"/>
    <w:rsid w:val="00AA5E12"/>
    <w:rsid w:val="00AB135D"/>
    <w:rsid w:val="00AB251B"/>
    <w:rsid w:val="00AC6434"/>
    <w:rsid w:val="00AC6C8F"/>
    <w:rsid w:val="00AD0735"/>
    <w:rsid w:val="00AD44EF"/>
    <w:rsid w:val="00AF11B4"/>
    <w:rsid w:val="00AF3563"/>
    <w:rsid w:val="00AF706D"/>
    <w:rsid w:val="00B00733"/>
    <w:rsid w:val="00B0231A"/>
    <w:rsid w:val="00B05149"/>
    <w:rsid w:val="00B14E04"/>
    <w:rsid w:val="00B15B2B"/>
    <w:rsid w:val="00B21142"/>
    <w:rsid w:val="00B22534"/>
    <w:rsid w:val="00B2370B"/>
    <w:rsid w:val="00B3469B"/>
    <w:rsid w:val="00B35B01"/>
    <w:rsid w:val="00B37549"/>
    <w:rsid w:val="00B37C29"/>
    <w:rsid w:val="00B403DD"/>
    <w:rsid w:val="00B4217A"/>
    <w:rsid w:val="00B53BED"/>
    <w:rsid w:val="00B57D1A"/>
    <w:rsid w:val="00B6668D"/>
    <w:rsid w:val="00B75AC3"/>
    <w:rsid w:val="00B75FD4"/>
    <w:rsid w:val="00B840F4"/>
    <w:rsid w:val="00B87562"/>
    <w:rsid w:val="00B94538"/>
    <w:rsid w:val="00B95E26"/>
    <w:rsid w:val="00B97ED3"/>
    <w:rsid w:val="00BA1489"/>
    <w:rsid w:val="00BA1E05"/>
    <w:rsid w:val="00BA3307"/>
    <w:rsid w:val="00BA33B1"/>
    <w:rsid w:val="00BA4980"/>
    <w:rsid w:val="00BB1E0A"/>
    <w:rsid w:val="00BB3D62"/>
    <w:rsid w:val="00BB66AD"/>
    <w:rsid w:val="00BC329D"/>
    <w:rsid w:val="00BC3D85"/>
    <w:rsid w:val="00BE4987"/>
    <w:rsid w:val="00BE5678"/>
    <w:rsid w:val="00BE5D9C"/>
    <w:rsid w:val="00BE60CB"/>
    <w:rsid w:val="00BE71F1"/>
    <w:rsid w:val="00BE72CE"/>
    <w:rsid w:val="00BE781A"/>
    <w:rsid w:val="00BF4CA0"/>
    <w:rsid w:val="00C010DE"/>
    <w:rsid w:val="00C01F97"/>
    <w:rsid w:val="00C04E8D"/>
    <w:rsid w:val="00C05A51"/>
    <w:rsid w:val="00C115AE"/>
    <w:rsid w:val="00C122E2"/>
    <w:rsid w:val="00C13004"/>
    <w:rsid w:val="00C161D7"/>
    <w:rsid w:val="00C20CEF"/>
    <w:rsid w:val="00C233FE"/>
    <w:rsid w:val="00C31989"/>
    <w:rsid w:val="00C35FE0"/>
    <w:rsid w:val="00C4170A"/>
    <w:rsid w:val="00C45F2D"/>
    <w:rsid w:val="00C50034"/>
    <w:rsid w:val="00C50DAF"/>
    <w:rsid w:val="00C54DC4"/>
    <w:rsid w:val="00C6263C"/>
    <w:rsid w:val="00C64052"/>
    <w:rsid w:val="00C646CC"/>
    <w:rsid w:val="00C652B0"/>
    <w:rsid w:val="00C733FC"/>
    <w:rsid w:val="00C73DD8"/>
    <w:rsid w:val="00C775BF"/>
    <w:rsid w:val="00C9271B"/>
    <w:rsid w:val="00C94BDC"/>
    <w:rsid w:val="00CA08D2"/>
    <w:rsid w:val="00CA2B70"/>
    <w:rsid w:val="00CA36BB"/>
    <w:rsid w:val="00CA6F9D"/>
    <w:rsid w:val="00CD177F"/>
    <w:rsid w:val="00CD3A33"/>
    <w:rsid w:val="00CD5673"/>
    <w:rsid w:val="00CE7D24"/>
    <w:rsid w:val="00CF4910"/>
    <w:rsid w:val="00D008CF"/>
    <w:rsid w:val="00D022DF"/>
    <w:rsid w:val="00D04868"/>
    <w:rsid w:val="00D0626D"/>
    <w:rsid w:val="00D170E6"/>
    <w:rsid w:val="00D23463"/>
    <w:rsid w:val="00D24F57"/>
    <w:rsid w:val="00D26EFF"/>
    <w:rsid w:val="00D2710C"/>
    <w:rsid w:val="00D34709"/>
    <w:rsid w:val="00D34891"/>
    <w:rsid w:val="00D41E9E"/>
    <w:rsid w:val="00D44C32"/>
    <w:rsid w:val="00D46375"/>
    <w:rsid w:val="00D53823"/>
    <w:rsid w:val="00D55B6C"/>
    <w:rsid w:val="00D56108"/>
    <w:rsid w:val="00D568F8"/>
    <w:rsid w:val="00D6644D"/>
    <w:rsid w:val="00D70DF5"/>
    <w:rsid w:val="00D721D6"/>
    <w:rsid w:val="00D76486"/>
    <w:rsid w:val="00D8094B"/>
    <w:rsid w:val="00D817A4"/>
    <w:rsid w:val="00D94501"/>
    <w:rsid w:val="00D950AA"/>
    <w:rsid w:val="00DA08DD"/>
    <w:rsid w:val="00DA3BAA"/>
    <w:rsid w:val="00DA5B38"/>
    <w:rsid w:val="00DB4CEC"/>
    <w:rsid w:val="00DB50D7"/>
    <w:rsid w:val="00DC05CC"/>
    <w:rsid w:val="00DC063C"/>
    <w:rsid w:val="00DC1FBD"/>
    <w:rsid w:val="00DC6BEF"/>
    <w:rsid w:val="00DD2EFC"/>
    <w:rsid w:val="00DD765C"/>
    <w:rsid w:val="00DF1EE6"/>
    <w:rsid w:val="00E0353F"/>
    <w:rsid w:val="00E11464"/>
    <w:rsid w:val="00E16730"/>
    <w:rsid w:val="00E22836"/>
    <w:rsid w:val="00E238B5"/>
    <w:rsid w:val="00E26233"/>
    <w:rsid w:val="00E35E75"/>
    <w:rsid w:val="00E4005C"/>
    <w:rsid w:val="00E40F1F"/>
    <w:rsid w:val="00E44378"/>
    <w:rsid w:val="00E45DA3"/>
    <w:rsid w:val="00E50C51"/>
    <w:rsid w:val="00E536DB"/>
    <w:rsid w:val="00E557E2"/>
    <w:rsid w:val="00E71C33"/>
    <w:rsid w:val="00E820DB"/>
    <w:rsid w:val="00E92114"/>
    <w:rsid w:val="00E97300"/>
    <w:rsid w:val="00EB08A2"/>
    <w:rsid w:val="00EB7BE0"/>
    <w:rsid w:val="00ED1A70"/>
    <w:rsid w:val="00ED3305"/>
    <w:rsid w:val="00ED4C87"/>
    <w:rsid w:val="00ED55A2"/>
    <w:rsid w:val="00ED6EAD"/>
    <w:rsid w:val="00EE6928"/>
    <w:rsid w:val="00EF0CDA"/>
    <w:rsid w:val="00EF0DF3"/>
    <w:rsid w:val="00EF152B"/>
    <w:rsid w:val="00EF1570"/>
    <w:rsid w:val="00EF38C6"/>
    <w:rsid w:val="00F15E40"/>
    <w:rsid w:val="00F23678"/>
    <w:rsid w:val="00F265D6"/>
    <w:rsid w:val="00F316AF"/>
    <w:rsid w:val="00F31D29"/>
    <w:rsid w:val="00F32C6B"/>
    <w:rsid w:val="00F3506A"/>
    <w:rsid w:val="00F35795"/>
    <w:rsid w:val="00F35F38"/>
    <w:rsid w:val="00F413EF"/>
    <w:rsid w:val="00F423E2"/>
    <w:rsid w:val="00F44BFD"/>
    <w:rsid w:val="00F54AB7"/>
    <w:rsid w:val="00F56CB4"/>
    <w:rsid w:val="00F57481"/>
    <w:rsid w:val="00F62A5C"/>
    <w:rsid w:val="00F70170"/>
    <w:rsid w:val="00F7163B"/>
    <w:rsid w:val="00F736B9"/>
    <w:rsid w:val="00F74050"/>
    <w:rsid w:val="00F81D0F"/>
    <w:rsid w:val="00F9116F"/>
    <w:rsid w:val="00F91D9F"/>
    <w:rsid w:val="00F93504"/>
    <w:rsid w:val="00F93DE5"/>
    <w:rsid w:val="00F94591"/>
    <w:rsid w:val="00F946F9"/>
    <w:rsid w:val="00F964C0"/>
    <w:rsid w:val="00F97D7F"/>
    <w:rsid w:val="00F97E1C"/>
    <w:rsid w:val="00FA31DE"/>
    <w:rsid w:val="00FA4992"/>
    <w:rsid w:val="00FA7166"/>
    <w:rsid w:val="00FB3D9F"/>
    <w:rsid w:val="00FC0206"/>
    <w:rsid w:val="00FC6DA8"/>
    <w:rsid w:val="00FC7076"/>
    <w:rsid w:val="00FD6A72"/>
    <w:rsid w:val="00FE250E"/>
    <w:rsid w:val="00FE69F4"/>
    <w:rsid w:val="00FF11F4"/>
    <w:rsid w:val="00FF3685"/>
    <w:rsid w:val="00FF5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49E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68D"/>
    <w:rPr>
      <w:rFonts w:ascii="Times New Roman" w:eastAsia="Times New Roman" w:hAnsi="Times New Roman"/>
      <w:sz w:val="24"/>
      <w:szCs w:val="24"/>
    </w:rPr>
  </w:style>
  <w:style w:type="paragraph" w:styleId="1">
    <w:name w:val="heading 1"/>
    <w:basedOn w:val="a"/>
    <w:next w:val="a"/>
    <w:link w:val="10"/>
    <w:uiPriority w:val="9"/>
    <w:qFormat/>
    <w:rsid w:val="00D94501"/>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qFormat/>
    <w:rsid w:val="00D94501"/>
    <w:pPr>
      <w:keepNext/>
      <w:keepLines/>
      <w:spacing w:before="200" w:line="276" w:lineRule="auto"/>
      <w:outlineLvl w:val="1"/>
    </w:pPr>
    <w:rPr>
      <w:rFonts w:ascii="Cambria" w:hAnsi="Cambria"/>
      <w:b/>
      <w:bCs/>
      <w:color w:val="4F81BD"/>
      <w:sz w:val="26"/>
      <w:szCs w:val="26"/>
      <w:lang w:eastAsia="en-US"/>
    </w:rPr>
  </w:style>
  <w:style w:type="paragraph" w:styleId="4">
    <w:name w:val="heading 4"/>
    <w:basedOn w:val="a"/>
    <w:next w:val="a"/>
    <w:link w:val="40"/>
    <w:uiPriority w:val="9"/>
    <w:unhideWhenUsed/>
    <w:qFormat/>
    <w:rsid w:val="00C54DC4"/>
    <w:pPr>
      <w:keepNext/>
      <w:keepLines/>
      <w:spacing w:before="40" w:line="276"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C54DC4"/>
    <w:pPr>
      <w:keepNext/>
      <w:keepLines/>
      <w:spacing w:before="40" w:line="276"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94501"/>
    <w:rPr>
      <w:rFonts w:ascii="Cambria" w:eastAsia="Times New Roman" w:hAnsi="Cambria" w:cs="Times New Roman"/>
      <w:b/>
      <w:bCs/>
      <w:color w:val="365F91"/>
      <w:sz w:val="28"/>
      <w:szCs w:val="28"/>
    </w:rPr>
  </w:style>
  <w:style w:type="character" w:customStyle="1" w:styleId="20">
    <w:name w:val="Заголовок 2 Знак"/>
    <w:link w:val="2"/>
    <w:uiPriority w:val="9"/>
    <w:rsid w:val="00D94501"/>
    <w:rPr>
      <w:rFonts w:ascii="Cambria" w:eastAsia="Times New Roman" w:hAnsi="Cambria" w:cs="Times New Roman"/>
      <w:b/>
      <w:bCs/>
      <w:color w:val="4F81BD"/>
      <w:sz w:val="26"/>
      <w:szCs w:val="26"/>
    </w:rPr>
  </w:style>
  <w:style w:type="paragraph" w:customStyle="1" w:styleId="-11">
    <w:name w:val="Цветной список - Акцент 11"/>
    <w:basedOn w:val="a"/>
    <w:uiPriority w:val="34"/>
    <w:qFormat/>
    <w:rsid w:val="00D94501"/>
    <w:pPr>
      <w:spacing w:after="200" w:line="276" w:lineRule="auto"/>
      <w:ind w:left="720"/>
      <w:contextualSpacing/>
    </w:pPr>
    <w:rPr>
      <w:rFonts w:ascii="Calibri" w:eastAsia="Calibri" w:hAnsi="Calibri"/>
      <w:sz w:val="22"/>
      <w:szCs w:val="22"/>
      <w:lang w:eastAsia="en-US"/>
    </w:rPr>
  </w:style>
  <w:style w:type="paragraph" w:styleId="a3">
    <w:name w:val="header"/>
    <w:basedOn w:val="a"/>
    <w:link w:val="a4"/>
    <w:uiPriority w:val="99"/>
    <w:unhideWhenUsed/>
    <w:rsid w:val="00704B9E"/>
    <w:pPr>
      <w:tabs>
        <w:tab w:val="center" w:pos="4677"/>
        <w:tab w:val="right" w:pos="9355"/>
      </w:tabs>
      <w:spacing w:after="200" w:line="276" w:lineRule="auto"/>
    </w:pPr>
    <w:rPr>
      <w:rFonts w:ascii="Calibri" w:eastAsia="Calibri" w:hAnsi="Calibri"/>
      <w:sz w:val="22"/>
      <w:szCs w:val="22"/>
      <w:lang w:eastAsia="en-US"/>
    </w:rPr>
  </w:style>
  <w:style w:type="character" w:customStyle="1" w:styleId="a4">
    <w:name w:val="Верхний колонтитул Знак"/>
    <w:link w:val="a3"/>
    <w:uiPriority w:val="99"/>
    <w:rsid w:val="00704B9E"/>
    <w:rPr>
      <w:sz w:val="22"/>
      <w:szCs w:val="22"/>
      <w:lang w:eastAsia="en-US"/>
    </w:rPr>
  </w:style>
  <w:style w:type="paragraph" w:styleId="a5">
    <w:name w:val="footer"/>
    <w:basedOn w:val="a"/>
    <w:link w:val="a6"/>
    <w:uiPriority w:val="99"/>
    <w:unhideWhenUsed/>
    <w:rsid w:val="00704B9E"/>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Нижний колонтитул Знак"/>
    <w:link w:val="a5"/>
    <w:uiPriority w:val="99"/>
    <w:rsid w:val="00704B9E"/>
    <w:rPr>
      <w:sz w:val="22"/>
      <w:szCs w:val="22"/>
      <w:lang w:eastAsia="en-US"/>
    </w:rPr>
  </w:style>
  <w:style w:type="paragraph" w:styleId="a7">
    <w:name w:val="Balloon Text"/>
    <w:basedOn w:val="a"/>
    <w:link w:val="a8"/>
    <w:uiPriority w:val="99"/>
    <w:semiHidden/>
    <w:unhideWhenUsed/>
    <w:rsid w:val="00704B9E"/>
    <w:rPr>
      <w:rFonts w:ascii="Tahoma" w:eastAsia="Calibri" w:hAnsi="Tahoma" w:cs="Tahoma"/>
      <w:sz w:val="16"/>
      <w:szCs w:val="16"/>
      <w:lang w:eastAsia="en-US"/>
    </w:rPr>
  </w:style>
  <w:style w:type="character" w:customStyle="1" w:styleId="a8">
    <w:name w:val="Текст выноски Знак"/>
    <w:link w:val="a7"/>
    <w:uiPriority w:val="99"/>
    <w:semiHidden/>
    <w:rsid w:val="00704B9E"/>
    <w:rPr>
      <w:rFonts w:ascii="Tahoma" w:hAnsi="Tahoma" w:cs="Tahoma"/>
      <w:sz w:val="16"/>
      <w:szCs w:val="16"/>
      <w:lang w:eastAsia="en-US"/>
    </w:rPr>
  </w:style>
  <w:style w:type="paragraph" w:customStyle="1" w:styleId="21">
    <w:name w:val="Средняя сетка 21"/>
    <w:uiPriority w:val="1"/>
    <w:qFormat/>
    <w:rsid w:val="006E1CB1"/>
    <w:rPr>
      <w:sz w:val="22"/>
      <w:szCs w:val="22"/>
      <w:lang w:eastAsia="en-US"/>
    </w:rPr>
  </w:style>
  <w:style w:type="table" w:styleId="a9">
    <w:name w:val="Table Grid"/>
    <w:basedOn w:val="a1"/>
    <w:uiPriority w:val="59"/>
    <w:rsid w:val="006E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unhideWhenUsed/>
    <w:rsid w:val="00D55B6C"/>
    <w:pPr>
      <w:spacing w:after="200" w:line="276" w:lineRule="auto"/>
    </w:pPr>
    <w:rPr>
      <w:rFonts w:ascii="Calibri" w:eastAsia="Calibri" w:hAnsi="Calibri"/>
      <w:sz w:val="20"/>
      <w:szCs w:val="20"/>
      <w:lang w:eastAsia="en-US"/>
    </w:rPr>
  </w:style>
  <w:style w:type="character" w:customStyle="1" w:styleId="ab">
    <w:name w:val="Текст сноски Знак"/>
    <w:link w:val="aa"/>
    <w:uiPriority w:val="99"/>
    <w:rsid w:val="00D55B6C"/>
    <w:rPr>
      <w:lang w:eastAsia="en-US"/>
    </w:rPr>
  </w:style>
  <w:style w:type="character" w:styleId="ac">
    <w:name w:val="footnote reference"/>
    <w:uiPriority w:val="99"/>
    <w:unhideWhenUsed/>
    <w:rsid w:val="00D55B6C"/>
    <w:rPr>
      <w:vertAlign w:val="superscript"/>
    </w:rPr>
  </w:style>
  <w:style w:type="character" w:styleId="ad">
    <w:name w:val="Hyperlink"/>
    <w:unhideWhenUsed/>
    <w:rsid w:val="00902657"/>
    <w:rPr>
      <w:color w:val="0000FF"/>
      <w:u w:val="single"/>
    </w:rPr>
  </w:style>
  <w:style w:type="paragraph" w:styleId="ae">
    <w:name w:val="Document Map"/>
    <w:basedOn w:val="a"/>
    <w:link w:val="af"/>
    <w:uiPriority w:val="99"/>
    <w:semiHidden/>
    <w:unhideWhenUsed/>
    <w:rsid w:val="00CA36BB"/>
    <w:pPr>
      <w:spacing w:after="200" w:line="276" w:lineRule="auto"/>
    </w:pPr>
    <w:rPr>
      <w:rFonts w:eastAsia="Calibri"/>
      <w:lang w:eastAsia="en-US"/>
    </w:rPr>
  </w:style>
  <w:style w:type="character" w:customStyle="1" w:styleId="af">
    <w:name w:val="Схема документа Знак"/>
    <w:link w:val="ae"/>
    <w:uiPriority w:val="99"/>
    <w:semiHidden/>
    <w:rsid w:val="00CA36BB"/>
    <w:rPr>
      <w:rFonts w:ascii="Times New Roman" w:hAnsi="Times New Roman"/>
      <w:sz w:val="24"/>
      <w:szCs w:val="24"/>
      <w:lang w:eastAsia="en-US"/>
    </w:rPr>
  </w:style>
  <w:style w:type="paragraph" w:customStyle="1" w:styleId="ConsPlusNormal">
    <w:name w:val="ConsPlusNormal"/>
    <w:rsid w:val="001D1271"/>
    <w:pPr>
      <w:widowControl w:val="0"/>
      <w:autoSpaceDE w:val="0"/>
      <w:autoSpaceDN w:val="0"/>
    </w:pPr>
    <w:rPr>
      <w:rFonts w:ascii="Times New Roman" w:eastAsia="Times New Roman" w:hAnsi="Times New Roman"/>
      <w:sz w:val="24"/>
    </w:rPr>
  </w:style>
  <w:style w:type="paragraph" w:customStyle="1" w:styleId="ConsPlusNonformat">
    <w:name w:val="ConsPlusNonformat"/>
    <w:rsid w:val="001D1271"/>
    <w:pPr>
      <w:widowControl w:val="0"/>
      <w:autoSpaceDE w:val="0"/>
      <w:autoSpaceDN w:val="0"/>
    </w:pPr>
    <w:rPr>
      <w:rFonts w:ascii="Courier New" w:eastAsia="Times New Roman" w:hAnsi="Courier New" w:cs="Courier New"/>
    </w:rPr>
  </w:style>
  <w:style w:type="paragraph" w:styleId="af0">
    <w:name w:val="List Paragraph"/>
    <w:basedOn w:val="a"/>
    <w:uiPriority w:val="34"/>
    <w:qFormat/>
    <w:rsid w:val="006005FC"/>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567E1D"/>
    <w:pPr>
      <w:widowControl w:val="0"/>
      <w:autoSpaceDE w:val="0"/>
      <w:autoSpaceDN w:val="0"/>
    </w:pPr>
    <w:rPr>
      <w:rFonts w:ascii="Times New Roman" w:eastAsia="Times New Roman" w:hAnsi="Times New Roman"/>
      <w:b/>
      <w:sz w:val="24"/>
    </w:rPr>
  </w:style>
  <w:style w:type="character" w:customStyle="1" w:styleId="40">
    <w:name w:val="Заголовок 4 Знак"/>
    <w:basedOn w:val="a0"/>
    <w:link w:val="4"/>
    <w:uiPriority w:val="9"/>
    <w:rsid w:val="00C54DC4"/>
    <w:rPr>
      <w:rFonts w:asciiTheme="majorHAnsi" w:eastAsiaTheme="majorEastAsia" w:hAnsiTheme="majorHAnsi" w:cstheme="majorBidi"/>
      <w:i/>
      <w:iCs/>
      <w:color w:val="2F5496" w:themeColor="accent1" w:themeShade="BF"/>
      <w:sz w:val="22"/>
      <w:szCs w:val="22"/>
      <w:lang w:eastAsia="en-US"/>
    </w:rPr>
  </w:style>
  <w:style w:type="character" w:customStyle="1" w:styleId="50">
    <w:name w:val="Заголовок 5 Знак"/>
    <w:basedOn w:val="a0"/>
    <w:link w:val="5"/>
    <w:uiPriority w:val="9"/>
    <w:semiHidden/>
    <w:rsid w:val="00C54DC4"/>
    <w:rPr>
      <w:rFonts w:asciiTheme="majorHAnsi" w:eastAsiaTheme="majorEastAsia" w:hAnsiTheme="majorHAnsi" w:cstheme="majorBidi"/>
      <w:color w:val="2F5496" w:themeColor="accent1" w:themeShade="BF"/>
      <w:sz w:val="22"/>
      <w:szCs w:val="22"/>
      <w:lang w:eastAsia="en-US"/>
    </w:rPr>
  </w:style>
  <w:style w:type="character" w:styleId="af1">
    <w:name w:val="FollowedHyperlink"/>
    <w:basedOn w:val="a0"/>
    <w:uiPriority w:val="99"/>
    <w:semiHidden/>
    <w:unhideWhenUsed/>
    <w:rsid w:val="0005426D"/>
    <w:rPr>
      <w:color w:val="954F72" w:themeColor="followedHyperlink"/>
      <w:u w:val="single"/>
    </w:rPr>
  </w:style>
  <w:style w:type="paragraph" w:styleId="af2">
    <w:name w:val="Normal (Web)"/>
    <w:basedOn w:val="a"/>
    <w:uiPriority w:val="99"/>
    <w:semiHidden/>
    <w:unhideWhenUsed/>
    <w:rsid w:val="008D4976"/>
    <w:pPr>
      <w:spacing w:before="100" w:beforeAutospacing="1" w:after="100" w:afterAutospacing="1"/>
    </w:pPr>
  </w:style>
  <w:style w:type="character" w:customStyle="1" w:styleId="blk">
    <w:name w:val="blk"/>
    <w:basedOn w:val="a0"/>
    <w:rsid w:val="007E0FE7"/>
  </w:style>
  <w:style w:type="paragraph" w:styleId="af3">
    <w:name w:val="endnote text"/>
    <w:basedOn w:val="a"/>
    <w:link w:val="af4"/>
    <w:uiPriority w:val="99"/>
    <w:semiHidden/>
    <w:unhideWhenUsed/>
    <w:rsid w:val="008410EA"/>
    <w:rPr>
      <w:sz w:val="20"/>
      <w:szCs w:val="20"/>
    </w:rPr>
  </w:style>
  <w:style w:type="character" w:customStyle="1" w:styleId="af4">
    <w:name w:val="Текст концевой сноски Знак"/>
    <w:basedOn w:val="a0"/>
    <w:link w:val="af3"/>
    <w:uiPriority w:val="99"/>
    <w:semiHidden/>
    <w:rsid w:val="008410EA"/>
    <w:rPr>
      <w:rFonts w:ascii="Times New Roman" w:eastAsia="Times New Roman" w:hAnsi="Times New Roman"/>
    </w:rPr>
  </w:style>
  <w:style w:type="character" w:styleId="af5">
    <w:name w:val="endnote reference"/>
    <w:basedOn w:val="a0"/>
    <w:uiPriority w:val="99"/>
    <w:semiHidden/>
    <w:unhideWhenUsed/>
    <w:rsid w:val="00841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5757">
      <w:bodyDiv w:val="1"/>
      <w:marLeft w:val="0"/>
      <w:marRight w:val="0"/>
      <w:marTop w:val="0"/>
      <w:marBottom w:val="0"/>
      <w:divBdr>
        <w:top w:val="none" w:sz="0" w:space="0" w:color="auto"/>
        <w:left w:val="none" w:sz="0" w:space="0" w:color="auto"/>
        <w:bottom w:val="none" w:sz="0" w:space="0" w:color="auto"/>
        <w:right w:val="none" w:sz="0" w:space="0" w:color="auto"/>
      </w:divBdr>
    </w:div>
    <w:div w:id="94909862">
      <w:bodyDiv w:val="1"/>
      <w:marLeft w:val="0"/>
      <w:marRight w:val="0"/>
      <w:marTop w:val="0"/>
      <w:marBottom w:val="0"/>
      <w:divBdr>
        <w:top w:val="none" w:sz="0" w:space="0" w:color="auto"/>
        <w:left w:val="none" w:sz="0" w:space="0" w:color="auto"/>
        <w:bottom w:val="none" w:sz="0" w:space="0" w:color="auto"/>
        <w:right w:val="none" w:sz="0" w:space="0" w:color="auto"/>
      </w:divBdr>
    </w:div>
    <w:div w:id="105928051">
      <w:bodyDiv w:val="1"/>
      <w:marLeft w:val="0"/>
      <w:marRight w:val="0"/>
      <w:marTop w:val="0"/>
      <w:marBottom w:val="0"/>
      <w:divBdr>
        <w:top w:val="none" w:sz="0" w:space="0" w:color="auto"/>
        <w:left w:val="none" w:sz="0" w:space="0" w:color="auto"/>
        <w:bottom w:val="none" w:sz="0" w:space="0" w:color="auto"/>
        <w:right w:val="none" w:sz="0" w:space="0" w:color="auto"/>
      </w:divBdr>
    </w:div>
    <w:div w:id="420104918">
      <w:bodyDiv w:val="1"/>
      <w:marLeft w:val="0"/>
      <w:marRight w:val="0"/>
      <w:marTop w:val="0"/>
      <w:marBottom w:val="0"/>
      <w:divBdr>
        <w:top w:val="none" w:sz="0" w:space="0" w:color="auto"/>
        <w:left w:val="none" w:sz="0" w:space="0" w:color="auto"/>
        <w:bottom w:val="none" w:sz="0" w:space="0" w:color="auto"/>
        <w:right w:val="none" w:sz="0" w:space="0" w:color="auto"/>
      </w:divBdr>
    </w:div>
    <w:div w:id="498622497">
      <w:bodyDiv w:val="1"/>
      <w:marLeft w:val="0"/>
      <w:marRight w:val="0"/>
      <w:marTop w:val="0"/>
      <w:marBottom w:val="0"/>
      <w:divBdr>
        <w:top w:val="none" w:sz="0" w:space="0" w:color="auto"/>
        <w:left w:val="none" w:sz="0" w:space="0" w:color="auto"/>
        <w:bottom w:val="none" w:sz="0" w:space="0" w:color="auto"/>
        <w:right w:val="none" w:sz="0" w:space="0" w:color="auto"/>
      </w:divBdr>
    </w:div>
    <w:div w:id="532889458">
      <w:bodyDiv w:val="1"/>
      <w:marLeft w:val="0"/>
      <w:marRight w:val="0"/>
      <w:marTop w:val="0"/>
      <w:marBottom w:val="0"/>
      <w:divBdr>
        <w:top w:val="none" w:sz="0" w:space="0" w:color="auto"/>
        <w:left w:val="none" w:sz="0" w:space="0" w:color="auto"/>
        <w:bottom w:val="none" w:sz="0" w:space="0" w:color="auto"/>
        <w:right w:val="none" w:sz="0" w:space="0" w:color="auto"/>
      </w:divBdr>
    </w:div>
    <w:div w:id="536895218">
      <w:bodyDiv w:val="1"/>
      <w:marLeft w:val="0"/>
      <w:marRight w:val="0"/>
      <w:marTop w:val="0"/>
      <w:marBottom w:val="0"/>
      <w:divBdr>
        <w:top w:val="none" w:sz="0" w:space="0" w:color="auto"/>
        <w:left w:val="none" w:sz="0" w:space="0" w:color="auto"/>
        <w:bottom w:val="none" w:sz="0" w:space="0" w:color="auto"/>
        <w:right w:val="none" w:sz="0" w:space="0" w:color="auto"/>
      </w:divBdr>
      <w:divsChild>
        <w:div w:id="888103520">
          <w:marLeft w:val="0"/>
          <w:marRight w:val="0"/>
          <w:marTop w:val="0"/>
          <w:marBottom w:val="0"/>
          <w:divBdr>
            <w:top w:val="none" w:sz="0" w:space="0" w:color="auto"/>
            <w:left w:val="none" w:sz="0" w:space="0" w:color="auto"/>
            <w:bottom w:val="none" w:sz="0" w:space="0" w:color="auto"/>
            <w:right w:val="none" w:sz="0" w:space="0" w:color="auto"/>
          </w:divBdr>
          <w:divsChild>
            <w:div w:id="400175639">
              <w:marLeft w:val="0"/>
              <w:marRight w:val="0"/>
              <w:marTop w:val="0"/>
              <w:marBottom w:val="0"/>
              <w:divBdr>
                <w:top w:val="none" w:sz="0" w:space="0" w:color="auto"/>
                <w:left w:val="none" w:sz="0" w:space="0" w:color="auto"/>
                <w:bottom w:val="none" w:sz="0" w:space="0" w:color="auto"/>
                <w:right w:val="none" w:sz="0" w:space="0" w:color="auto"/>
              </w:divBdr>
              <w:divsChild>
                <w:div w:id="2846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5586">
      <w:bodyDiv w:val="1"/>
      <w:marLeft w:val="0"/>
      <w:marRight w:val="0"/>
      <w:marTop w:val="0"/>
      <w:marBottom w:val="0"/>
      <w:divBdr>
        <w:top w:val="none" w:sz="0" w:space="0" w:color="auto"/>
        <w:left w:val="none" w:sz="0" w:space="0" w:color="auto"/>
        <w:bottom w:val="none" w:sz="0" w:space="0" w:color="auto"/>
        <w:right w:val="none" w:sz="0" w:space="0" w:color="auto"/>
      </w:divBdr>
    </w:div>
    <w:div w:id="594441978">
      <w:bodyDiv w:val="1"/>
      <w:marLeft w:val="0"/>
      <w:marRight w:val="0"/>
      <w:marTop w:val="0"/>
      <w:marBottom w:val="0"/>
      <w:divBdr>
        <w:top w:val="none" w:sz="0" w:space="0" w:color="auto"/>
        <w:left w:val="none" w:sz="0" w:space="0" w:color="auto"/>
        <w:bottom w:val="none" w:sz="0" w:space="0" w:color="auto"/>
        <w:right w:val="none" w:sz="0" w:space="0" w:color="auto"/>
      </w:divBdr>
    </w:div>
    <w:div w:id="635261462">
      <w:bodyDiv w:val="1"/>
      <w:marLeft w:val="0"/>
      <w:marRight w:val="0"/>
      <w:marTop w:val="0"/>
      <w:marBottom w:val="0"/>
      <w:divBdr>
        <w:top w:val="none" w:sz="0" w:space="0" w:color="auto"/>
        <w:left w:val="none" w:sz="0" w:space="0" w:color="auto"/>
        <w:bottom w:val="none" w:sz="0" w:space="0" w:color="auto"/>
        <w:right w:val="none" w:sz="0" w:space="0" w:color="auto"/>
      </w:divBdr>
      <w:divsChild>
        <w:div w:id="288363876">
          <w:marLeft w:val="0"/>
          <w:marRight w:val="0"/>
          <w:marTop w:val="0"/>
          <w:marBottom w:val="0"/>
          <w:divBdr>
            <w:top w:val="none" w:sz="0" w:space="0" w:color="auto"/>
            <w:left w:val="none" w:sz="0" w:space="0" w:color="auto"/>
            <w:bottom w:val="none" w:sz="0" w:space="0" w:color="auto"/>
            <w:right w:val="none" w:sz="0" w:space="0" w:color="auto"/>
          </w:divBdr>
          <w:divsChild>
            <w:div w:id="235213789">
              <w:marLeft w:val="0"/>
              <w:marRight w:val="0"/>
              <w:marTop w:val="0"/>
              <w:marBottom w:val="0"/>
              <w:divBdr>
                <w:top w:val="none" w:sz="0" w:space="0" w:color="auto"/>
                <w:left w:val="none" w:sz="0" w:space="0" w:color="auto"/>
                <w:bottom w:val="none" w:sz="0" w:space="0" w:color="auto"/>
                <w:right w:val="none" w:sz="0" w:space="0" w:color="auto"/>
              </w:divBdr>
              <w:divsChild>
                <w:div w:id="18797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43168">
      <w:bodyDiv w:val="1"/>
      <w:marLeft w:val="0"/>
      <w:marRight w:val="0"/>
      <w:marTop w:val="0"/>
      <w:marBottom w:val="0"/>
      <w:divBdr>
        <w:top w:val="none" w:sz="0" w:space="0" w:color="auto"/>
        <w:left w:val="none" w:sz="0" w:space="0" w:color="auto"/>
        <w:bottom w:val="none" w:sz="0" w:space="0" w:color="auto"/>
        <w:right w:val="none" w:sz="0" w:space="0" w:color="auto"/>
      </w:divBdr>
      <w:divsChild>
        <w:div w:id="1820269938">
          <w:marLeft w:val="0"/>
          <w:marRight w:val="0"/>
          <w:marTop w:val="0"/>
          <w:marBottom w:val="0"/>
          <w:divBdr>
            <w:top w:val="none" w:sz="0" w:space="0" w:color="auto"/>
            <w:left w:val="none" w:sz="0" w:space="0" w:color="auto"/>
            <w:bottom w:val="none" w:sz="0" w:space="0" w:color="auto"/>
            <w:right w:val="none" w:sz="0" w:space="0" w:color="auto"/>
          </w:divBdr>
          <w:divsChild>
            <w:div w:id="613176475">
              <w:marLeft w:val="0"/>
              <w:marRight w:val="0"/>
              <w:marTop w:val="0"/>
              <w:marBottom w:val="0"/>
              <w:divBdr>
                <w:top w:val="none" w:sz="0" w:space="0" w:color="auto"/>
                <w:left w:val="none" w:sz="0" w:space="0" w:color="auto"/>
                <w:bottom w:val="none" w:sz="0" w:space="0" w:color="auto"/>
                <w:right w:val="none" w:sz="0" w:space="0" w:color="auto"/>
              </w:divBdr>
              <w:divsChild>
                <w:div w:id="8885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9114">
      <w:bodyDiv w:val="1"/>
      <w:marLeft w:val="0"/>
      <w:marRight w:val="0"/>
      <w:marTop w:val="0"/>
      <w:marBottom w:val="0"/>
      <w:divBdr>
        <w:top w:val="none" w:sz="0" w:space="0" w:color="auto"/>
        <w:left w:val="none" w:sz="0" w:space="0" w:color="auto"/>
        <w:bottom w:val="none" w:sz="0" w:space="0" w:color="auto"/>
        <w:right w:val="none" w:sz="0" w:space="0" w:color="auto"/>
      </w:divBdr>
    </w:div>
    <w:div w:id="975647301">
      <w:bodyDiv w:val="1"/>
      <w:marLeft w:val="0"/>
      <w:marRight w:val="0"/>
      <w:marTop w:val="0"/>
      <w:marBottom w:val="0"/>
      <w:divBdr>
        <w:top w:val="none" w:sz="0" w:space="0" w:color="auto"/>
        <w:left w:val="none" w:sz="0" w:space="0" w:color="auto"/>
        <w:bottom w:val="none" w:sz="0" w:space="0" w:color="auto"/>
        <w:right w:val="none" w:sz="0" w:space="0" w:color="auto"/>
      </w:divBdr>
    </w:div>
    <w:div w:id="1030033349">
      <w:bodyDiv w:val="1"/>
      <w:marLeft w:val="0"/>
      <w:marRight w:val="0"/>
      <w:marTop w:val="0"/>
      <w:marBottom w:val="0"/>
      <w:divBdr>
        <w:top w:val="none" w:sz="0" w:space="0" w:color="auto"/>
        <w:left w:val="none" w:sz="0" w:space="0" w:color="auto"/>
        <w:bottom w:val="none" w:sz="0" w:space="0" w:color="auto"/>
        <w:right w:val="none" w:sz="0" w:space="0" w:color="auto"/>
      </w:divBdr>
    </w:div>
    <w:div w:id="1123421146">
      <w:bodyDiv w:val="1"/>
      <w:marLeft w:val="0"/>
      <w:marRight w:val="0"/>
      <w:marTop w:val="0"/>
      <w:marBottom w:val="0"/>
      <w:divBdr>
        <w:top w:val="none" w:sz="0" w:space="0" w:color="auto"/>
        <w:left w:val="none" w:sz="0" w:space="0" w:color="auto"/>
        <w:bottom w:val="none" w:sz="0" w:space="0" w:color="auto"/>
        <w:right w:val="none" w:sz="0" w:space="0" w:color="auto"/>
      </w:divBdr>
    </w:div>
    <w:div w:id="1207721707">
      <w:bodyDiv w:val="1"/>
      <w:marLeft w:val="0"/>
      <w:marRight w:val="0"/>
      <w:marTop w:val="0"/>
      <w:marBottom w:val="0"/>
      <w:divBdr>
        <w:top w:val="none" w:sz="0" w:space="0" w:color="auto"/>
        <w:left w:val="none" w:sz="0" w:space="0" w:color="auto"/>
        <w:bottom w:val="none" w:sz="0" w:space="0" w:color="auto"/>
        <w:right w:val="none" w:sz="0" w:space="0" w:color="auto"/>
      </w:divBdr>
      <w:divsChild>
        <w:div w:id="1179851026">
          <w:marLeft w:val="720"/>
          <w:marRight w:val="0"/>
          <w:marTop w:val="0"/>
          <w:marBottom w:val="0"/>
          <w:divBdr>
            <w:top w:val="none" w:sz="0" w:space="0" w:color="auto"/>
            <w:left w:val="none" w:sz="0" w:space="0" w:color="auto"/>
            <w:bottom w:val="none" w:sz="0" w:space="0" w:color="auto"/>
            <w:right w:val="none" w:sz="0" w:space="0" w:color="auto"/>
          </w:divBdr>
        </w:div>
      </w:divsChild>
    </w:div>
    <w:div w:id="1213273810">
      <w:bodyDiv w:val="1"/>
      <w:marLeft w:val="0"/>
      <w:marRight w:val="0"/>
      <w:marTop w:val="0"/>
      <w:marBottom w:val="0"/>
      <w:divBdr>
        <w:top w:val="none" w:sz="0" w:space="0" w:color="auto"/>
        <w:left w:val="none" w:sz="0" w:space="0" w:color="auto"/>
        <w:bottom w:val="none" w:sz="0" w:space="0" w:color="auto"/>
        <w:right w:val="none" w:sz="0" w:space="0" w:color="auto"/>
      </w:divBdr>
    </w:div>
    <w:div w:id="1259754677">
      <w:bodyDiv w:val="1"/>
      <w:marLeft w:val="0"/>
      <w:marRight w:val="0"/>
      <w:marTop w:val="0"/>
      <w:marBottom w:val="0"/>
      <w:divBdr>
        <w:top w:val="none" w:sz="0" w:space="0" w:color="auto"/>
        <w:left w:val="none" w:sz="0" w:space="0" w:color="auto"/>
        <w:bottom w:val="none" w:sz="0" w:space="0" w:color="auto"/>
        <w:right w:val="none" w:sz="0" w:space="0" w:color="auto"/>
      </w:divBdr>
    </w:div>
    <w:div w:id="1327246519">
      <w:bodyDiv w:val="1"/>
      <w:marLeft w:val="0"/>
      <w:marRight w:val="0"/>
      <w:marTop w:val="0"/>
      <w:marBottom w:val="0"/>
      <w:divBdr>
        <w:top w:val="none" w:sz="0" w:space="0" w:color="auto"/>
        <w:left w:val="none" w:sz="0" w:space="0" w:color="auto"/>
        <w:bottom w:val="none" w:sz="0" w:space="0" w:color="auto"/>
        <w:right w:val="none" w:sz="0" w:space="0" w:color="auto"/>
      </w:divBdr>
    </w:div>
    <w:div w:id="1396851615">
      <w:bodyDiv w:val="1"/>
      <w:marLeft w:val="0"/>
      <w:marRight w:val="0"/>
      <w:marTop w:val="0"/>
      <w:marBottom w:val="0"/>
      <w:divBdr>
        <w:top w:val="none" w:sz="0" w:space="0" w:color="auto"/>
        <w:left w:val="none" w:sz="0" w:space="0" w:color="auto"/>
        <w:bottom w:val="none" w:sz="0" w:space="0" w:color="auto"/>
        <w:right w:val="none" w:sz="0" w:space="0" w:color="auto"/>
      </w:divBdr>
    </w:div>
    <w:div w:id="1487553393">
      <w:bodyDiv w:val="1"/>
      <w:marLeft w:val="0"/>
      <w:marRight w:val="0"/>
      <w:marTop w:val="0"/>
      <w:marBottom w:val="0"/>
      <w:divBdr>
        <w:top w:val="none" w:sz="0" w:space="0" w:color="auto"/>
        <w:left w:val="none" w:sz="0" w:space="0" w:color="auto"/>
        <w:bottom w:val="none" w:sz="0" w:space="0" w:color="auto"/>
        <w:right w:val="none" w:sz="0" w:space="0" w:color="auto"/>
      </w:divBdr>
      <w:divsChild>
        <w:div w:id="1569724076">
          <w:marLeft w:val="0"/>
          <w:marRight w:val="0"/>
          <w:marTop w:val="0"/>
          <w:marBottom w:val="0"/>
          <w:divBdr>
            <w:top w:val="none" w:sz="0" w:space="0" w:color="auto"/>
            <w:left w:val="none" w:sz="0" w:space="0" w:color="auto"/>
            <w:bottom w:val="none" w:sz="0" w:space="0" w:color="auto"/>
            <w:right w:val="none" w:sz="0" w:space="0" w:color="auto"/>
          </w:divBdr>
          <w:divsChild>
            <w:div w:id="736704765">
              <w:marLeft w:val="0"/>
              <w:marRight w:val="0"/>
              <w:marTop w:val="0"/>
              <w:marBottom w:val="0"/>
              <w:divBdr>
                <w:top w:val="none" w:sz="0" w:space="0" w:color="auto"/>
                <w:left w:val="none" w:sz="0" w:space="0" w:color="auto"/>
                <w:bottom w:val="none" w:sz="0" w:space="0" w:color="auto"/>
                <w:right w:val="none" w:sz="0" w:space="0" w:color="auto"/>
              </w:divBdr>
              <w:divsChild>
                <w:div w:id="19227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9049">
      <w:bodyDiv w:val="1"/>
      <w:marLeft w:val="0"/>
      <w:marRight w:val="0"/>
      <w:marTop w:val="0"/>
      <w:marBottom w:val="0"/>
      <w:divBdr>
        <w:top w:val="none" w:sz="0" w:space="0" w:color="auto"/>
        <w:left w:val="none" w:sz="0" w:space="0" w:color="auto"/>
        <w:bottom w:val="none" w:sz="0" w:space="0" w:color="auto"/>
        <w:right w:val="none" w:sz="0" w:space="0" w:color="auto"/>
      </w:divBdr>
      <w:divsChild>
        <w:div w:id="608633785">
          <w:marLeft w:val="0"/>
          <w:marRight w:val="0"/>
          <w:marTop w:val="0"/>
          <w:marBottom w:val="0"/>
          <w:divBdr>
            <w:top w:val="none" w:sz="0" w:space="0" w:color="auto"/>
            <w:left w:val="none" w:sz="0" w:space="0" w:color="auto"/>
            <w:bottom w:val="none" w:sz="0" w:space="0" w:color="auto"/>
            <w:right w:val="none" w:sz="0" w:space="0" w:color="auto"/>
          </w:divBdr>
          <w:divsChild>
            <w:div w:id="1615595478">
              <w:marLeft w:val="0"/>
              <w:marRight w:val="0"/>
              <w:marTop w:val="0"/>
              <w:marBottom w:val="0"/>
              <w:divBdr>
                <w:top w:val="none" w:sz="0" w:space="0" w:color="auto"/>
                <w:left w:val="none" w:sz="0" w:space="0" w:color="auto"/>
                <w:bottom w:val="none" w:sz="0" w:space="0" w:color="auto"/>
                <w:right w:val="none" w:sz="0" w:space="0" w:color="auto"/>
              </w:divBdr>
              <w:divsChild>
                <w:div w:id="5453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07602">
      <w:bodyDiv w:val="1"/>
      <w:marLeft w:val="0"/>
      <w:marRight w:val="0"/>
      <w:marTop w:val="0"/>
      <w:marBottom w:val="0"/>
      <w:divBdr>
        <w:top w:val="none" w:sz="0" w:space="0" w:color="auto"/>
        <w:left w:val="none" w:sz="0" w:space="0" w:color="auto"/>
        <w:bottom w:val="none" w:sz="0" w:space="0" w:color="auto"/>
        <w:right w:val="none" w:sz="0" w:space="0" w:color="auto"/>
      </w:divBdr>
    </w:div>
    <w:div w:id="1701786316">
      <w:bodyDiv w:val="1"/>
      <w:marLeft w:val="0"/>
      <w:marRight w:val="0"/>
      <w:marTop w:val="0"/>
      <w:marBottom w:val="0"/>
      <w:divBdr>
        <w:top w:val="none" w:sz="0" w:space="0" w:color="auto"/>
        <w:left w:val="none" w:sz="0" w:space="0" w:color="auto"/>
        <w:bottom w:val="none" w:sz="0" w:space="0" w:color="auto"/>
        <w:right w:val="none" w:sz="0" w:space="0" w:color="auto"/>
      </w:divBdr>
    </w:div>
    <w:div w:id="2062288726">
      <w:bodyDiv w:val="1"/>
      <w:marLeft w:val="0"/>
      <w:marRight w:val="0"/>
      <w:marTop w:val="0"/>
      <w:marBottom w:val="0"/>
      <w:divBdr>
        <w:top w:val="none" w:sz="0" w:space="0" w:color="auto"/>
        <w:left w:val="none" w:sz="0" w:space="0" w:color="auto"/>
        <w:bottom w:val="none" w:sz="0" w:space="0" w:color="auto"/>
        <w:right w:val="none" w:sz="0" w:space="0" w:color="auto"/>
      </w:divBdr>
      <w:divsChild>
        <w:div w:id="1742098848">
          <w:marLeft w:val="0"/>
          <w:marRight w:val="0"/>
          <w:marTop w:val="0"/>
          <w:marBottom w:val="0"/>
          <w:divBdr>
            <w:top w:val="none" w:sz="0" w:space="0" w:color="auto"/>
            <w:left w:val="none" w:sz="0" w:space="0" w:color="auto"/>
            <w:bottom w:val="none" w:sz="0" w:space="0" w:color="auto"/>
            <w:right w:val="none" w:sz="0" w:space="0" w:color="auto"/>
          </w:divBdr>
          <w:divsChild>
            <w:div w:id="1740248228">
              <w:marLeft w:val="0"/>
              <w:marRight w:val="0"/>
              <w:marTop w:val="0"/>
              <w:marBottom w:val="0"/>
              <w:divBdr>
                <w:top w:val="none" w:sz="0" w:space="0" w:color="auto"/>
                <w:left w:val="none" w:sz="0" w:space="0" w:color="auto"/>
                <w:bottom w:val="none" w:sz="0" w:space="0" w:color="auto"/>
                <w:right w:val="none" w:sz="0" w:space="0" w:color="auto"/>
              </w:divBdr>
              <w:divsChild>
                <w:div w:id="20881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FAA67-B964-4984-8D79-B493425C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902</Words>
  <Characters>5146</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Headings</vt:lpstr>
      </vt:variant>
      <vt:variant>
        <vt:i4>8</vt:i4>
      </vt:variant>
    </vt:vector>
  </HeadingPairs>
  <TitlesOfParts>
    <vt:vector size="9" baseType="lpstr">
      <vt:lpstr/>
      <vt:lpstr>ПРИКАЗ</vt:lpstr>
      <vt:lpstr>    Порядок приема пожертвований</vt:lpstr>
      <vt:lpstr>        Общие положения</vt:lpstr>
      <vt:lpstr>        Заключение договора пожертвования</vt:lpstr>
      <vt:lpstr>        Учет и контроль за пожертвованиями</vt:lpstr>
      <vt:lpstr>        Приложение 1 к Порядку осуществления пожертвований, утвержденному приказом учре</vt:lpstr>
      <vt:lpstr>        Приложение 2 к Порядку осуществления пожертвований, утвержденному приказом учреж</vt:lpstr>
      <vt:lpstr>ПРОТОКОЛ ЗАСЕДАНИЯ</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AfanasyevKV</dc:creator>
  <cp:keywords/>
  <dc:description/>
  <cp:lastModifiedBy>User</cp:lastModifiedBy>
  <cp:revision>12</cp:revision>
  <cp:lastPrinted>2021-06-02T05:02:00Z</cp:lastPrinted>
  <dcterms:created xsi:type="dcterms:W3CDTF">2023-08-07T10:45:00Z</dcterms:created>
  <dcterms:modified xsi:type="dcterms:W3CDTF">2023-08-28T01:18:00Z</dcterms:modified>
</cp:coreProperties>
</file>